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Override PartName="/word/footer.xml" ContentType="application/vnd.openxmlformats-officedocument.wordprocessingml.footer+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104E712F" w:rsidP="611673DF" w:rsidRDefault="104E712F" w14:paraId="1BCBC1DB" w14:textId="3628F3B0">
      <w:pPr>
        <w:bidi w:val="0"/>
        <w:spacing w:before="270" w:beforeAutospacing="off" w:after="270" w:afterAutospacing="off" w:line="279" w:lineRule="auto"/>
        <w:ind w:left="270" w:right="0" w:firstLine="0"/>
        <w:jc w:val="left"/>
        <w:rPr>
          <w:rFonts w:ascii="Times New Roman" w:hAnsi="Times New Roman" w:eastAsia="Times New Roman" w:cs="Times New Roman"/>
          <w:noProof w:val="0"/>
          <w:sz w:val="40"/>
          <w:szCs w:val="40"/>
          <w:lang w:val="en-GB"/>
        </w:rPr>
      </w:pPr>
      <w:r w:rsidR="104E712F">
        <w:drawing>
          <wp:inline wp14:editId="044FE782" wp14:anchorId="0FD0C5B1">
            <wp:extent cx="771525" cy="838200"/>
            <wp:effectExtent l="0" t="0" r="0" b="0"/>
            <wp:docPr id="2144272830" name="" title=""/>
            <wp:cNvGraphicFramePr>
              <a:graphicFrameLocks noChangeAspect="1"/>
            </wp:cNvGraphicFramePr>
            <a:graphic>
              <a:graphicData uri="http://schemas.openxmlformats.org/drawingml/2006/picture">
                <pic:pic>
                  <pic:nvPicPr>
                    <pic:cNvPr id="0" name=""/>
                    <pic:cNvPicPr/>
                  </pic:nvPicPr>
                  <pic:blipFill>
                    <a:blip r:embed="R3386b300ceee4f25">
                      <a:extLst>
                        <a:ext xmlns:a="http://schemas.openxmlformats.org/drawingml/2006/main" uri="{28A0092B-C50C-407E-A947-70E740481C1C}">
                          <a14:useLocalDpi val="0"/>
                        </a:ext>
                      </a:extLst>
                    </a:blip>
                    <a:stretch>
                      <a:fillRect/>
                    </a:stretch>
                  </pic:blipFill>
                  <pic:spPr>
                    <a:xfrm>
                      <a:off x="0" y="0"/>
                      <a:ext cx="771525" cy="838200"/>
                    </a:xfrm>
                    <a:prstGeom prst="rect">
                      <a:avLst/>
                    </a:prstGeom>
                  </pic:spPr>
                </pic:pic>
              </a:graphicData>
            </a:graphic>
          </wp:inline>
        </w:drawing>
      </w:r>
      <w:r w:rsidRPr="611673DF" w:rsidR="104E712F">
        <w:rPr>
          <w:rFonts w:ascii="Arial" w:hAnsi="Arial" w:eastAsia="Arial" w:cs="Arial"/>
          <w:b w:val="0"/>
          <w:bCs w:val="0"/>
          <w:i w:val="0"/>
          <w:iCs w:val="0"/>
          <w:strike w:val="0"/>
          <w:dstrike w:val="0"/>
          <w:noProof w:val="0"/>
          <w:color w:val="000000" w:themeColor="text1" w:themeTint="FF" w:themeShade="FF"/>
          <w:sz w:val="22"/>
          <w:szCs w:val="22"/>
          <w:u w:val="none"/>
          <w:lang w:val="en-GB"/>
        </w:rPr>
        <w:t xml:space="preserve">   </w:t>
      </w:r>
      <w:r w:rsidRPr="611673DF" w:rsidR="104E712F">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GB"/>
        </w:rPr>
        <w:t>Indiana University, Bloomington</w:t>
      </w:r>
    </w:p>
    <w:p w:rsidR="611673DF" w:rsidP="611673DF" w:rsidRDefault="611673DF" w14:paraId="09C7894A" w14:textId="075ABCAE">
      <w:pPr>
        <w:pStyle w:val="Normal"/>
        <w:suppressLineNumbers w:val="0"/>
        <w:bidi w:val="0"/>
        <w:spacing w:before="270" w:beforeAutospacing="off" w:after="270" w:afterAutospacing="off" w:line="279" w:lineRule="auto"/>
        <w:ind w:left="270" w:right="0"/>
        <w:jc w:val="center"/>
        <w:rPr>
          <w:rFonts w:ascii="Times New Roman" w:hAnsi="Times New Roman" w:eastAsia="Times New Roman" w:cs="Times New Roman"/>
          <w:b w:val="1"/>
          <w:bCs w:val="1"/>
          <w:i w:val="0"/>
          <w:iCs w:val="0"/>
          <w:strike w:val="0"/>
          <w:dstrike w:val="0"/>
          <w:noProof w:val="0"/>
          <w:color w:val="000000" w:themeColor="text1" w:themeTint="FF" w:themeShade="FF"/>
          <w:sz w:val="40"/>
          <w:szCs w:val="40"/>
          <w:u w:val="none"/>
          <w:lang w:val="en-GB"/>
        </w:rPr>
      </w:pPr>
    </w:p>
    <w:p w:rsidR="70FF6866" w:rsidP="5FAF74C8" w:rsidRDefault="70FF6866" w14:paraId="27DEE004" w14:textId="63C274E7">
      <w:pPr>
        <w:pStyle w:val="Normal"/>
        <w:suppressLineNumbers w:val="0"/>
        <w:bidi w:val="0"/>
        <w:spacing w:before="270" w:beforeAutospacing="off" w:after="270" w:afterAutospacing="off" w:line="279" w:lineRule="auto"/>
        <w:ind w:left="0" w:right="0"/>
        <w:jc w:val="center"/>
        <w:rPr>
          <w:rFonts w:ascii="Times New Roman" w:hAnsi="Times New Roman" w:eastAsia="Times New Roman" w:cs="Times New Roman"/>
          <w:b w:val="1"/>
          <w:bCs w:val="1"/>
          <w:i w:val="0"/>
          <w:iCs w:val="0"/>
          <w:strike w:val="0"/>
          <w:dstrike w:val="0"/>
          <w:noProof w:val="0"/>
          <w:color w:val="000000" w:themeColor="text1" w:themeTint="FF" w:themeShade="FF"/>
          <w:sz w:val="36"/>
          <w:szCs w:val="36"/>
          <w:u w:val="none"/>
          <w:lang w:val="en-GB"/>
        </w:rPr>
      </w:pPr>
      <w:r w:rsidRPr="5FAF74C8" w:rsidR="21EEC819">
        <w:rPr>
          <w:rFonts w:ascii="Times New Roman" w:hAnsi="Times New Roman" w:eastAsia="Times New Roman" w:cs="Times New Roman"/>
          <w:b w:val="1"/>
          <w:bCs w:val="1"/>
          <w:i w:val="0"/>
          <w:iCs w:val="0"/>
          <w:strike w:val="0"/>
          <w:dstrike w:val="0"/>
          <w:noProof w:val="0"/>
          <w:color w:val="000000" w:themeColor="text1" w:themeTint="FF" w:themeShade="FF"/>
          <w:sz w:val="36"/>
          <w:szCs w:val="36"/>
          <w:u w:val="none"/>
          <w:lang w:val="en-GB"/>
        </w:rPr>
        <w:t xml:space="preserve">      </w:t>
      </w:r>
      <w:r w:rsidRPr="5FAF74C8" w:rsidR="70FF6866">
        <w:rPr>
          <w:rFonts w:ascii="Times New Roman" w:hAnsi="Times New Roman" w:eastAsia="Times New Roman" w:cs="Times New Roman"/>
          <w:b w:val="1"/>
          <w:bCs w:val="1"/>
          <w:i w:val="0"/>
          <w:iCs w:val="0"/>
          <w:strike w:val="0"/>
          <w:dstrike w:val="0"/>
          <w:noProof w:val="0"/>
          <w:color w:val="000000" w:themeColor="text1" w:themeTint="FF" w:themeShade="FF"/>
          <w:sz w:val="36"/>
          <w:szCs w:val="36"/>
          <w:u w:val="none"/>
          <w:lang w:val="en-GB"/>
        </w:rPr>
        <w:t>DSCI-D 590 Biomedical Data Science in Practice</w:t>
      </w:r>
    </w:p>
    <w:p w:rsidR="7FBB94D8" w:rsidP="0E0EE804" w:rsidRDefault="7FBB94D8" w14:paraId="68DAAD64" w14:textId="051BADDA">
      <w:pPr>
        <w:spacing w:before="270" w:beforeAutospacing="off" w:after="270" w:afterAutospacing="off"/>
        <w:jc w:val="center"/>
        <w:rPr>
          <w:rFonts w:ascii="Times New Roman" w:hAnsi="Times New Roman" w:eastAsia="Times New Roman" w:cs="Times New Roman"/>
          <w:b w:val="1"/>
          <w:bCs w:val="1"/>
          <w:i w:val="0"/>
          <w:iCs w:val="0"/>
          <w:strike w:val="0"/>
          <w:dstrike w:val="0"/>
          <w:noProof w:val="0"/>
          <w:color w:val="000000" w:themeColor="text1" w:themeTint="FF" w:themeShade="FF"/>
          <w:sz w:val="32"/>
          <w:szCs w:val="32"/>
          <w:u w:val="none"/>
          <w:lang w:val="en-GB"/>
        </w:rPr>
      </w:pPr>
      <w:r w:rsidRPr="0E0EE804" w:rsidR="31F366B2">
        <w:rPr>
          <w:rFonts w:ascii="Times New Roman" w:hAnsi="Times New Roman" w:eastAsia="Times New Roman" w:cs="Times New Roman"/>
          <w:b w:val="1"/>
          <w:bCs w:val="1"/>
          <w:i w:val="0"/>
          <w:iCs w:val="0"/>
          <w:strike w:val="0"/>
          <w:dstrike w:val="0"/>
          <w:noProof w:val="0"/>
          <w:color w:val="000000" w:themeColor="text1" w:themeTint="FF" w:themeShade="FF"/>
          <w:sz w:val="32"/>
          <w:szCs w:val="32"/>
          <w:u w:val="none"/>
          <w:lang w:val="en-GB"/>
        </w:rPr>
        <w:t xml:space="preserve">     </w:t>
      </w:r>
      <w:r w:rsidRPr="0E0EE804" w:rsidR="4EB770A7">
        <w:rPr>
          <w:rFonts w:ascii="Times New Roman" w:hAnsi="Times New Roman" w:eastAsia="Times New Roman" w:cs="Times New Roman"/>
          <w:b w:val="1"/>
          <w:bCs w:val="1"/>
          <w:i w:val="0"/>
          <w:iCs w:val="0"/>
          <w:strike w:val="0"/>
          <w:dstrike w:val="0"/>
          <w:noProof w:val="0"/>
          <w:color w:val="000000" w:themeColor="text1" w:themeTint="FF" w:themeShade="FF"/>
          <w:sz w:val="32"/>
          <w:szCs w:val="32"/>
          <w:u w:val="none"/>
          <w:lang w:val="en-GB"/>
        </w:rPr>
        <w:t>Final</w:t>
      </w:r>
      <w:r w:rsidRPr="0E0EE804" w:rsidR="31F366B2">
        <w:rPr>
          <w:rFonts w:ascii="Times New Roman" w:hAnsi="Times New Roman" w:eastAsia="Times New Roman" w:cs="Times New Roman"/>
          <w:b w:val="1"/>
          <w:bCs w:val="1"/>
          <w:i w:val="0"/>
          <w:iCs w:val="0"/>
          <w:strike w:val="0"/>
          <w:dstrike w:val="0"/>
          <w:noProof w:val="0"/>
          <w:color w:val="000000" w:themeColor="text1" w:themeTint="FF" w:themeShade="FF"/>
          <w:sz w:val="32"/>
          <w:szCs w:val="32"/>
          <w:u w:val="none"/>
          <w:lang w:val="en-GB"/>
        </w:rPr>
        <w:t xml:space="preserve"> </w:t>
      </w:r>
      <w:r w:rsidRPr="0E0EE804" w:rsidR="05384093">
        <w:rPr>
          <w:rFonts w:ascii="Times New Roman" w:hAnsi="Times New Roman" w:eastAsia="Times New Roman" w:cs="Times New Roman"/>
          <w:b w:val="1"/>
          <w:bCs w:val="1"/>
          <w:i w:val="0"/>
          <w:iCs w:val="0"/>
          <w:strike w:val="0"/>
          <w:dstrike w:val="0"/>
          <w:noProof w:val="0"/>
          <w:color w:val="000000" w:themeColor="text1" w:themeTint="FF" w:themeShade="FF"/>
          <w:sz w:val="32"/>
          <w:szCs w:val="32"/>
          <w:u w:val="none"/>
          <w:lang w:val="en-GB"/>
        </w:rPr>
        <w:t>Report</w:t>
      </w:r>
    </w:p>
    <w:p w:rsidR="0E0EE804" w:rsidP="0E0EE804" w:rsidRDefault="0E0EE804" w14:paraId="6D0906F6" w14:textId="413A82C5">
      <w:pPr>
        <w:spacing w:before="270" w:beforeAutospacing="off" w:after="270" w:afterAutospacing="off"/>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GB"/>
        </w:rPr>
      </w:pPr>
    </w:p>
    <w:p w:rsidR="035C3366" w:rsidP="694692D1" w:rsidRDefault="035C3366" w14:paraId="7FD065B9" w14:textId="4BFCFD07">
      <w:pPr>
        <w:spacing w:before="270" w:beforeAutospacing="off" w:after="270" w:afterAutospacing="off"/>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GB"/>
        </w:rPr>
      </w:pPr>
      <w:r w:rsidRPr="694692D1" w:rsidR="035C3366">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GB"/>
        </w:rPr>
        <w:t xml:space="preserve">    </w:t>
      </w:r>
      <w:r w:rsidRPr="694692D1" w:rsidR="5FCD4514">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GB"/>
        </w:rPr>
        <w:t xml:space="preserve">  </w:t>
      </w:r>
      <w:r w:rsidRPr="694692D1" w:rsidR="2E479E6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GB"/>
        </w:rPr>
        <w:t>Team Members:</w:t>
      </w:r>
    </w:p>
    <w:p w:rsidR="5B8389A4" w:rsidP="694692D1" w:rsidRDefault="5B8389A4" w14:paraId="0B092995" w14:textId="7806726E">
      <w:pPr>
        <w:pStyle w:val="Normal"/>
        <w:spacing w:before="270" w:beforeAutospacing="off" w:after="270" w:afterAutospacing="off" w:line="240" w:lineRule="auto"/>
        <w:ind w:left="0" w:hanging="0"/>
        <w:jc w:val="center"/>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GB"/>
        </w:rPr>
      </w:pPr>
      <w:r w:rsidRPr="694692D1" w:rsidR="191973A5">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GB"/>
        </w:rPr>
        <w:t xml:space="preserve">      </w:t>
      </w:r>
      <w:r w:rsidRPr="694692D1" w:rsidR="5B8389A4">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GB"/>
        </w:rPr>
        <w:t>Priyanka Prem Kumar</w:t>
      </w:r>
    </w:p>
    <w:p w:rsidR="47657C2E" w:rsidP="694692D1" w:rsidRDefault="47657C2E" w14:paraId="042EC3FC" w14:textId="752B0C2F">
      <w:pPr>
        <w:pStyle w:val="Normal"/>
        <w:spacing w:before="270" w:beforeAutospacing="off" w:after="270" w:afterAutospacing="off" w:line="240" w:lineRule="auto"/>
        <w:ind w:left="0"/>
        <w:jc w:val="center"/>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GB"/>
        </w:rPr>
      </w:pPr>
      <w:r w:rsidRPr="694692D1" w:rsidR="47657C2E">
        <w:rPr>
          <w:rFonts w:ascii="Times New Roman" w:hAnsi="Times New Roman" w:eastAsia="Times New Roman" w:cs="Times New Roman"/>
          <w:b w:val="0"/>
          <w:bCs w:val="0"/>
          <w:i w:val="0"/>
          <w:iCs w:val="0"/>
          <w:strike w:val="0"/>
          <w:dstrike w:val="0"/>
          <w:noProof w:val="0"/>
          <w:color w:val="1155CC"/>
          <w:sz w:val="28"/>
          <w:szCs w:val="28"/>
          <w:u w:val="none"/>
          <w:lang w:val="en-GB"/>
        </w:rPr>
        <w:t xml:space="preserve">     </w:t>
      </w:r>
      <w:hyperlink r:id="Ra672cd6d1c1f4550">
        <w:r w:rsidRPr="694692D1" w:rsidR="5B8389A4">
          <w:rPr>
            <w:rStyle w:val="Hyperlink"/>
            <w:rFonts w:ascii="Times New Roman" w:hAnsi="Times New Roman" w:eastAsia="Times New Roman" w:cs="Times New Roman"/>
            <w:b w:val="0"/>
            <w:bCs w:val="0"/>
            <w:i w:val="0"/>
            <w:iCs w:val="0"/>
            <w:strike w:val="0"/>
            <w:dstrike w:val="0"/>
            <w:noProof w:val="0"/>
            <w:color w:val="0E2740"/>
            <w:sz w:val="28"/>
            <w:szCs w:val="28"/>
            <w:u w:val="single"/>
            <w:lang w:val="en-GB"/>
          </w:rPr>
          <w:t>prpremk@iu.edu</w:t>
        </w:r>
      </w:hyperlink>
    </w:p>
    <w:p w:rsidR="5B8389A4" w:rsidP="694692D1" w:rsidRDefault="5B8389A4" w14:paraId="367DC292" w14:textId="0863EAB5">
      <w:pPr>
        <w:pStyle w:val="Normal"/>
        <w:spacing w:before="270" w:beforeAutospacing="off" w:after="270" w:afterAutospacing="off"/>
        <w:ind w:left="0"/>
        <w:jc w:val="center"/>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GB"/>
        </w:rPr>
      </w:pPr>
      <w:r w:rsidRPr="694692D1" w:rsidR="55869E44">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GB"/>
        </w:rPr>
        <w:t xml:space="preserve">  </w:t>
      </w:r>
      <w:r w:rsidRPr="694692D1" w:rsidR="3771DF70">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GB"/>
        </w:rPr>
        <w:t xml:space="preserve">  </w:t>
      </w:r>
      <w:r w:rsidRPr="694692D1" w:rsidR="5B8389A4">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GB"/>
        </w:rPr>
        <w:t>Madhuri Patibandla</w:t>
      </w:r>
    </w:p>
    <w:p w:rsidR="611673DF" w:rsidP="0E0EE804" w:rsidRDefault="611673DF" w14:paraId="1434901B" w14:textId="6DBCEFD1">
      <w:pPr>
        <w:pStyle w:val="Normal"/>
        <w:spacing w:before="270" w:beforeAutospacing="off" w:after="270" w:afterAutospacing="off"/>
        <w:ind w:left="0"/>
        <w:jc w:val="center"/>
        <w:rPr>
          <w:rFonts w:ascii="Times New Roman" w:hAnsi="Times New Roman" w:eastAsia="Times New Roman" w:cs="Times New Roman"/>
          <w:noProof w:val="0"/>
          <w:color w:val="000000" w:themeColor="text1" w:themeTint="FF" w:themeShade="FF"/>
          <w:u w:val="single"/>
          <w:lang w:val="en-GB"/>
        </w:rPr>
      </w:pPr>
      <w:r w:rsidRPr="0E0EE804" w:rsidR="7EE2F59C">
        <w:rPr>
          <w:rFonts w:ascii="Times New Roman" w:hAnsi="Times New Roman" w:eastAsia="Times New Roman" w:cs="Times New Roman"/>
          <w:b w:val="0"/>
          <w:bCs w:val="0"/>
          <w:i w:val="0"/>
          <w:iCs w:val="0"/>
          <w:strike w:val="0"/>
          <w:dstrike w:val="0"/>
          <w:noProof w:val="0"/>
          <w:color w:val="0E2740"/>
          <w:sz w:val="28"/>
          <w:szCs w:val="28"/>
          <w:u w:val="none"/>
          <w:lang w:val="en-GB" w:eastAsia="ja-JP" w:bidi="ar-SA"/>
        </w:rPr>
        <w:t xml:space="preserve">    </w:t>
      </w:r>
      <w:r w:rsidRPr="0E0EE804" w:rsidR="2F6A7B19">
        <w:rPr>
          <w:rFonts w:ascii="Times New Roman" w:hAnsi="Times New Roman" w:eastAsia="Times New Roman" w:cs="Times New Roman"/>
          <w:b w:val="0"/>
          <w:bCs w:val="0"/>
          <w:i w:val="0"/>
          <w:iCs w:val="0"/>
          <w:strike w:val="0"/>
          <w:dstrike w:val="0"/>
          <w:noProof w:val="0"/>
          <w:color w:val="0E2740"/>
          <w:sz w:val="28"/>
          <w:szCs w:val="28"/>
          <w:u w:val="none"/>
          <w:lang w:val="en-GB" w:eastAsia="ja-JP" w:bidi="ar-SA"/>
        </w:rPr>
        <w:t xml:space="preserve"> </w:t>
      </w:r>
      <w:hyperlink r:id="R6be95c641ced433b">
        <w:r w:rsidRPr="0E0EE804" w:rsidR="18398287">
          <w:rPr>
            <w:rFonts w:ascii="Times New Roman" w:hAnsi="Times New Roman" w:eastAsia="Times New Roman" w:cs="Times New Roman"/>
            <w:b w:val="0"/>
            <w:bCs w:val="0"/>
            <w:i w:val="0"/>
            <w:iCs w:val="0"/>
            <w:strike w:val="0"/>
            <w:dstrike w:val="0"/>
            <w:noProof w:val="0"/>
            <w:color w:val="0E2740"/>
            <w:sz w:val="28"/>
            <w:szCs w:val="28"/>
            <w:u w:val="single"/>
            <w:lang w:val="en-GB" w:eastAsia="ja-JP" w:bidi="ar-SA"/>
          </w:rPr>
          <w:t>mpatiba@iu.edu</w:t>
        </w:r>
      </w:hyperlink>
    </w:p>
    <w:p w:rsidR="0761874C" w:rsidP="694692D1" w:rsidRDefault="0761874C" w14:paraId="311C2D6B" w14:textId="047E5780">
      <w:pPr>
        <w:pStyle w:val="Normal"/>
        <w:spacing w:before="270" w:beforeAutospacing="off" w:after="270" w:afterAutospacing="off"/>
        <w:ind w:left="0"/>
        <w:jc w:val="center"/>
        <w:rPr>
          <w:color w:val="0E2740"/>
        </w:rPr>
      </w:pPr>
      <w:r w:rsidRPr="694692D1" w:rsidR="0761874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GB" w:eastAsia="ja-JP" w:bidi="ar-SA"/>
        </w:rPr>
        <w:t xml:space="preserve">   </w:t>
      </w:r>
      <w:r w:rsidRPr="694692D1" w:rsidR="242529E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GB" w:eastAsia="ja-JP" w:bidi="ar-SA"/>
        </w:rPr>
        <w:t xml:space="preserve">  </w:t>
      </w:r>
      <w:r w:rsidRPr="694692D1" w:rsidR="5B8389A4">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GB" w:eastAsia="ja-JP" w:bidi="ar-SA"/>
        </w:rPr>
        <w:t>Madhumathi Sekar</w:t>
      </w:r>
    </w:p>
    <w:p w:rsidR="3E8701B4" w:rsidP="694692D1" w:rsidRDefault="3E8701B4" w14:paraId="7C0E2A9A" w14:textId="40A6B0BF">
      <w:pPr>
        <w:pStyle w:val="Normal"/>
        <w:spacing w:before="270" w:beforeAutospacing="off" w:after="270" w:afterAutospacing="off"/>
        <w:ind w:left="0"/>
        <w:jc w:val="center"/>
        <w:rPr>
          <w:color w:val="0E2740"/>
        </w:rPr>
      </w:pPr>
      <w:r w:rsidRPr="0E0EE804" w:rsidR="31A5CAAD">
        <w:rPr>
          <w:rFonts w:ascii="Times New Roman" w:hAnsi="Times New Roman" w:eastAsia="Times New Roman" w:cs="Times New Roman"/>
          <w:b w:val="0"/>
          <w:bCs w:val="0"/>
          <w:i w:val="0"/>
          <w:iCs w:val="0"/>
          <w:strike w:val="0"/>
          <w:dstrike w:val="0"/>
          <w:noProof w:val="0"/>
          <w:color w:val="0E2740"/>
          <w:sz w:val="28"/>
          <w:szCs w:val="28"/>
          <w:lang w:val="en-GB" w:eastAsia="ja-JP" w:bidi="ar-SA"/>
        </w:rPr>
        <w:t xml:space="preserve">    </w:t>
      </w:r>
      <w:r w:rsidRPr="0E0EE804" w:rsidR="5691BBCC">
        <w:rPr>
          <w:rFonts w:ascii="Times New Roman" w:hAnsi="Times New Roman" w:eastAsia="Times New Roman" w:cs="Times New Roman"/>
          <w:b w:val="0"/>
          <w:bCs w:val="0"/>
          <w:i w:val="0"/>
          <w:iCs w:val="0"/>
          <w:strike w:val="0"/>
          <w:dstrike w:val="0"/>
          <w:noProof w:val="0"/>
          <w:color w:val="0E2740"/>
          <w:sz w:val="28"/>
          <w:szCs w:val="28"/>
          <w:lang w:val="en-GB" w:eastAsia="ja-JP" w:bidi="ar-SA"/>
        </w:rPr>
        <w:t xml:space="preserve">   </w:t>
      </w:r>
      <w:hyperlink r:id="Rcf31f16d46ca4f93">
        <w:r w:rsidRPr="0E0EE804" w:rsidR="74459C7C">
          <w:rPr>
            <w:rStyle w:val="Hyperlink"/>
            <w:rFonts w:ascii="Times New Roman" w:hAnsi="Times New Roman" w:eastAsia="Times New Roman" w:cs="Times New Roman"/>
            <w:b w:val="0"/>
            <w:bCs w:val="0"/>
            <w:i w:val="0"/>
            <w:iCs w:val="0"/>
            <w:strike w:val="0"/>
            <w:dstrike w:val="0"/>
            <w:noProof w:val="0"/>
            <w:color w:val="0E2740"/>
            <w:sz w:val="28"/>
            <w:szCs w:val="28"/>
            <w:lang w:val="en-GB" w:eastAsia="ja-JP" w:bidi="ar-SA"/>
          </w:rPr>
          <w:t>msekar@iu.edu</w:t>
        </w:r>
      </w:hyperlink>
    </w:p>
    <w:p w:rsidR="5FAF74C8" w:rsidP="0E0EE804" w:rsidRDefault="5FAF74C8" w14:paraId="3C8801DF" w14:textId="53CA7F83">
      <w:pPr>
        <w:pStyle w:val="Normal"/>
        <w:spacing w:before="270" w:beforeAutospacing="off" w:after="270" w:afterAutospacing="off"/>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pPr>
      <w:r w:rsidRPr="0E0EE804" w:rsidR="369A0B17">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 xml:space="preserve">Investigating </w:t>
      </w:r>
      <w:r w:rsidRPr="0E0EE804" w:rsidR="126D006F">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clinical risk</w:t>
      </w:r>
      <w:r w:rsidRPr="0E0EE804" w:rsidR="369A0B17">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 xml:space="preserve"> factors for </w:t>
      </w:r>
      <w:r w:rsidRPr="0E0EE804" w:rsidR="2B3008F0">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ICI</w:t>
      </w:r>
      <w:r w:rsidRPr="0E0EE804" w:rsidR="369A0B17">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w:t>
      </w:r>
      <w:r w:rsidRPr="0E0EE804" w:rsidR="2BD3546E">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A</w:t>
      </w:r>
      <w:r w:rsidRPr="0E0EE804" w:rsidR="369A0B17">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 xml:space="preserve">ssociated </w:t>
      </w:r>
      <w:r w:rsidRPr="0E0EE804" w:rsidR="676422AF">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A</w:t>
      </w:r>
      <w:r w:rsidRPr="0E0EE804" w:rsidR="369A0B17">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 xml:space="preserve">cute </w:t>
      </w:r>
      <w:r w:rsidRPr="0E0EE804" w:rsidR="63BFA0E5">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K</w:t>
      </w:r>
      <w:r w:rsidRPr="0E0EE804" w:rsidR="369A0B17">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 xml:space="preserve">idney injury using real-world data and </w:t>
      </w:r>
      <w:r w:rsidRPr="0E0EE804" w:rsidR="4326CF10">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C</w:t>
      </w:r>
      <w:r w:rsidRPr="0E0EE804" w:rsidR="369A0B17">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 xml:space="preserve">ausal </w:t>
      </w:r>
      <w:r w:rsidRPr="0E0EE804" w:rsidR="6CF68A78">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M</w:t>
      </w:r>
      <w:r w:rsidRPr="0E0EE804" w:rsidR="369A0B17">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 xml:space="preserve">achine </w:t>
      </w:r>
      <w:r w:rsidRPr="0E0EE804" w:rsidR="1D4A115D">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L</w:t>
      </w:r>
      <w:r w:rsidRPr="0E0EE804" w:rsidR="369A0B17">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GB"/>
        </w:rPr>
        <w:t>earning</w:t>
      </w:r>
    </w:p>
    <w:p xmlns:wp14="http://schemas.microsoft.com/office/word/2010/wordml" w:rsidP="611673DF" wp14:paraId="5E5787A5" wp14:textId="234BF34E">
      <w:pPr>
        <w:jc w:val="center"/>
        <w:rPr>
          <w:rFonts w:ascii="Times New Roman" w:hAnsi="Times New Roman" w:eastAsia="Times New Roman" w:cs="Times New Roman"/>
          <w:b w:val="1"/>
          <w:bCs w:val="1"/>
          <w:sz w:val="24"/>
          <w:szCs w:val="24"/>
          <w:u w:val="single"/>
        </w:rPr>
      </w:pPr>
      <w:r w:rsidRPr="0E0EE804" w:rsidR="0118995F">
        <w:rPr>
          <w:rFonts w:ascii="Times New Roman" w:hAnsi="Times New Roman" w:eastAsia="Times New Roman" w:cs="Times New Roman"/>
          <w:b w:val="1"/>
          <w:bCs w:val="1"/>
          <w:sz w:val="24"/>
          <w:szCs w:val="24"/>
          <w:u w:val="single"/>
        </w:rPr>
        <w:t>ABSTRACT</w:t>
      </w:r>
    </w:p>
    <w:p w:rsidR="290D950C" w:rsidP="0E0EE804" w:rsidRDefault="290D950C" w14:paraId="39578988" w14:textId="695C5C70">
      <w:pPr>
        <w:spacing w:before="270" w:beforeAutospacing="off" w:after="270" w:afterAutospacing="off"/>
        <w:jc w:val="both"/>
      </w:pPr>
      <w:r w:rsidRPr="0E0EE804" w:rsidR="290D950C">
        <w:rPr>
          <w:rFonts w:ascii="Times New Roman" w:hAnsi="Times New Roman" w:eastAsia="Times New Roman" w:cs="Times New Roman"/>
          <w:noProof w:val="0"/>
          <w:sz w:val="24"/>
          <w:szCs w:val="24"/>
          <w:lang w:val="en-GB"/>
        </w:rPr>
        <w:t>Immune checkpoint inhibitors (ICIs) have transformed the landscape of cancer therapy by enhancing the immune system's ability to target and eliminate malignant cells. However, their use is associated with immune-related adverse events, including ICI-associated acute kidney injury (ICI-AKI), which can lead to significant morbidity and treatment discontinuation. Understanding how clinical, demographic, phenotypic, visit-related, social, and insurance factors contribute to ICI-AKI risk is essential for improving patient stratification and advancing precision oncology.</w:t>
      </w:r>
    </w:p>
    <w:p w:rsidR="290D950C" w:rsidP="0E0EE804" w:rsidRDefault="290D950C" w14:paraId="11AE6F45" w14:textId="56589512">
      <w:pPr>
        <w:spacing w:before="270" w:beforeAutospacing="off" w:after="270" w:afterAutospacing="off"/>
        <w:jc w:val="both"/>
      </w:pPr>
      <w:r w:rsidRPr="0E0EE804" w:rsidR="290D950C">
        <w:rPr>
          <w:rFonts w:ascii="Times New Roman" w:hAnsi="Times New Roman" w:eastAsia="Times New Roman" w:cs="Times New Roman"/>
          <w:noProof w:val="0"/>
          <w:sz w:val="24"/>
          <w:szCs w:val="24"/>
          <w:lang w:val="en-GB"/>
        </w:rPr>
        <w:t xml:space="preserve">This study aims to move beyond traditional association-based methods to uncover causal relationships between key risk factors and the development of ICI-AKI. Leveraging the nationally representative All of Us research cohort, which links rich electronic health record (EHR) data with self-reported social determinants of health, we </w:t>
      </w:r>
      <w:r w:rsidRPr="0E0EE804" w:rsidR="3F28A05C">
        <w:rPr>
          <w:rFonts w:ascii="Times New Roman" w:hAnsi="Times New Roman" w:eastAsia="Times New Roman" w:cs="Times New Roman"/>
          <w:noProof w:val="0"/>
          <w:sz w:val="24"/>
          <w:szCs w:val="24"/>
          <w:lang w:val="en-GB"/>
        </w:rPr>
        <w:t xml:space="preserve">analyze </w:t>
      </w:r>
      <w:r w:rsidRPr="0E0EE804" w:rsidR="290D950C">
        <w:rPr>
          <w:rFonts w:ascii="Times New Roman" w:hAnsi="Times New Roman" w:eastAsia="Times New Roman" w:cs="Times New Roman"/>
          <w:noProof w:val="0"/>
          <w:sz w:val="24"/>
          <w:szCs w:val="24"/>
          <w:lang w:val="en-GB"/>
        </w:rPr>
        <w:t>a cohort of ICI-treated patients to investigate patterns of kidney injury and associated risk profiles.</w:t>
      </w:r>
    </w:p>
    <w:p w:rsidR="290D950C" w:rsidP="0E0EE804" w:rsidRDefault="290D950C" w14:paraId="066FFA44" w14:textId="1FCD0D40">
      <w:pPr>
        <w:spacing w:before="270" w:beforeAutospacing="off" w:after="270" w:afterAutospacing="off"/>
        <w:jc w:val="both"/>
      </w:pPr>
      <w:r w:rsidRPr="0E0EE804" w:rsidR="290D950C">
        <w:rPr>
          <w:rFonts w:ascii="Times New Roman" w:hAnsi="Times New Roman" w:eastAsia="Times New Roman" w:cs="Times New Roman"/>
          <w:noProof w:val="0"/>
          <w:sz w:val="24"/>
          <w:szCs w:val="24"/>
          <w:lang w:val="en-GB"/>
        </w:rPr>
        <w:t>We begin with exploratory analysis of ICI exposure, AKI incidence, and clinical covariates such as age, sex, race, comorbidities, and insurance coverage. Traditional approaches</w:t>
      </w:r>
      <w:r w:rsidRPr="0E0EE804" w:rsidR="7A74EFBB">
        <w:rPr>
          <w:rFonts w:ascii="Times New Roman" w:hAnsi="Times New Roman" w:eastAsia="Times New Roman" w:cs="Times New Roman"/>
          <w:noProof w:val="0"/>
          <w:sz w:val="24"/>
          <w:szCs w:val="24"/>
          <w:lang w:val="en-GB"/>
        </w:rPr>
        <w:t xml:space="preserve"> </w:t>
      </w:r>
      <w:r w:rsidRPr="0E0EE804" w:rsidR="290D950C">
        <w:rPr>
          <w:rFonts w:ascii="Times New Roman" w:hAnsi="Times New Roman" w:eastAsia="Times New Roman" w:cs="Times New Roman"/>
          <w:noProof w:val="0"/>
          <w:sz w:val="24"/>
          <w:szCs w:val="24"/>
          <w:lang w:val="en-GB"/>
        </w:rPr>
        <w:t>including logistic regression and Kaplan-Meier survival analysis</w:t>
      </w:r>
      <w:r w:rsidRPr="0E0EE804" w:rsidR="6491E5FF">
        <w:rPr>
          <w:rFonts w:ascii="Times New Roman" w:hAnsi="Times New Roman" w:eastAsia="Times New Roman" w:cs="Times New Roman"/>
          <w:noProof w:val="0"/>
          <w:sz w:val="24"/>
          <w:szCs w:val="24"/>
          <w:lang w:val="en-GB"/>
        </w:rPr>
        <w:t xml:space="preserve"> </w:t>
      </w:r>
      <w:r w:rsidRPr="0E0EE804" w:rsidR="290D950C">
        <w:rPr>
          <w:rFonts w:ascii="Times New Roman" w:hAnsi="Times New Roman" w:eastAsia="Times New Roman" w:cs="Times New Roman"/>
          <w:noProof w:val="0"/>
          <w:sz w:val="24"/>
          <w:szCs w:val="24"/>
          <w:lang w:val="en-GB"/>
        </w:rPr>
        <w:t>are used to estimate associations and timing of ICI-AKI events. These results are then compared with those obtained through advanced causal inference techniques, including Targeted Maximum Likelihood Estimation (TMLE) and Causal Forests, which aim to estimate heterogeneous treatment effects and account for complex confounding.</w:t>
      </w:r>
    </w:p>
    <w:p w:rsidR="290D950C" w:rsidP="0E0EE804" w:rsidRDefault="290D950C" w14:paraId="22478081" w14:textId="0A7C8D4F">
      <w:pPr>
        <w:spacing w:before="270" w:beforeAutospacing="off" w:after="270" w:afterAutospacing="off"/>
        <w:jc w:val="both"/>
        <w:rPr>
          <w:rFonts w:ascii="Times New Roman" w:hAnsi="Times New Roman" w:eastAsia="Times New Roman" w:cs="Times New Roman"/>
          <w:noProof w:val="0"/>
          <w:sz w:val="24"/>
          <w:szCs w:val="24"/>
          <w:lang w:val="en-GB"/>
        </w:rPr>
      </w:pPr>
      <w:r w:rsidRPr="0E0EE804" w:rsidR="290D950C">
        <w:rPr>
          <w:rFonts w:ascii="Times New Roman" w:hAnsi="Times New Roman" w:eastAsia="Times New Roman" w:cs="Times New Roman"/>
          <w:noProof w:val="0"/>
          <w:sz w:val="24"/>
          <w:szCs w:val="24"/>
          <w:lang w:val="en-GB"/>
        </w:rPr>
        <w:t xml:space="preserve">By comparing conventional statistical models with modern causal machine learning approaches, this project offers a comprehensive evaluation of ICI-AKI risk factors, with careful attention to underlying assumptions and confounders. The integration of causal inference and machine learning not only strengthens the validity of our findings but also enhances their clinical utility. </w:t>
      </w:r>
      <w:r w:rsidRPr="0E0EE804" w:rsidR="290D950C">
        <w:rPr>
          <w:rFonts w:ascii="Times New Roman" w:hAnsi="Times New Roman" w:eastAsia="Times New Roman" w:cs="Times New Roman"/>
          <w:noProof w:val="0"/>
          <w:sz w:val="24"/>
          <w:szCs w:val="24"/>
          <w:lang w:val="en-GB"/>
        </w:rPr>
        <w:t>Ultimately, our</w:t>
      </w:r>
      <w:r w:rsidRPr="0E0EE804" w:rsidR="290D950C">
        <w:rPr>
          <w:rFonts w:ascii="Times New Roman" w:hAnsi="Times New Roman" w:eastAsia="Times New Roman" w:cs="Times New Roman"/>
          <w:noProof w:val="0"/>
          <w:sz w:val="24"/>
          <w:szCs w:val="24"/>
          <w:lang w:val="en-GB"/>
        </w:rPr>
        <w:t xml:space="preserve"> results have the potential to inform biomarker discovery, guide personalized treatment decisions, and support proactive mitigation strategies for renal toxicity in immunotherapy-treated populations.</w:t>
      </w:r>
    </w:p>
    <w:p w:rsidR="7814AD8B" w:rsidP="611673DF" w:rsidRDefault="7814AD8B" w14:paraId="0E4EB5B3" w14:textId="488A0126">
      <w:pPr>
        <w:jc w:val="center"/>
        <w:rPr>
          <w:rFonts w:ascii="Times New Roman" w:hAnsi="Times New Roman" w:eastAsia="Times New Roman" w:cs="Times New Roman"/>
          <w:b w:val="1"/>
          <w:bCs w:val="1"/>
          <w:sz w:val="28"/>
          <w:szCs w:val="28"/>
          <w:u w:val="single"/>
        </w:rPr>
      </w:pPr>
      <w:r w:rsidRPr="0E0EE804" w:rsidR="706F283A">
        <w:rPr>
          <w:rFonts w:ascii="Times New Roman" w:hAnsi="Times New Roman" w:eastAsia="Times New Roman" w:cs="Times New Roman"/>
          <w:b w:val="1"/>
          <w:bCs w:val="1"/>
          <w:sz w:val="28"/>
          <w:szCs w:val="28"/>
          <w:u w:val="single"/>
        </w:rPr>
        <w:t>INTRODUCTION</w:t>
      </w:r>
    </w:p>
    <w:p w:rsidR="072608B1" w:rsidP="0E0EE804" w:rsidRDefault="072608B1" w14:paraId="7C001760" w14:textId="51DFDE06">
      <w:pPr>
        <w:spacing w:before="270" w:beforeAutospacing="off" w:after="270" w:afterAutospacing="off" w:line="276" w:lineRule="auto"/>
        <w:ind w:left="0" w:right="0"/>
        <w:jc w:val="both"/>
      </w:pPr>
      <w:r w:rsidRPr="0E0EE804" w:rsidR="072608B1">
        <w:rPr>
          <w:rFonts w:ascii="Times New Roman" w:hAnsi="Times New Roman" w:eastAsia="Times New Roman" w:cs="Times New Roman"/>
          <w:noProof w:val="0"/>
          <w:sz w:val="24"/>
          <w:szCs w:val="24"/>
          <w:lang w:val="en-GB"/>
        </w:rPr>
        <w:t>Immune checkpoint inhibitors (ICIs) have revolutionized cancer treatment by enabling durable responses across a variety of malignancies such as melanoma, non-small cell lung cancer, and renal cell carcinoma. These therapies act by blocking inhibitory pathways such as CTLA-4, PD-1, or PD-L1, thereby reactivating T-cell mediated anti-</w:t>
      </w:r>
      <w:r w:rsidRPr="0E0EE804" w:rsidR="7ED9D001">
        <w:rPr>
          <w:rFonts w:ascii="Times New Roman" w:hAnsi="Times New Roman" w:eastAsia="Times New Roman" w:cs="Times New Roman"/>
          <w:noProof w:val="0"/>
          <w:sz w:val="24"/>
          <w:szCs w:val="24"/>
          <w:lang w:val="en-GB"/>
        </w:rPr>
        <w:t>tumour</w:t>
      </w:r>
      <w:r w:rsidRPr="0E0EE804" w:rsidR="072608B1">
        <w:rPr>
          <w:rFonts w:ascii="Times New Roman" w:hAnsi="Times New Roman" w:eastAsia="Times New Roman" w:cs="Times New Roman"/>
          <w:noProof w:val="0"/>
          <w:sz w:val="24"/>
          <w:szCs w:val="24"/>
          <w:lang w:val="en-GB"/>
        </w:rPr>
        <w:t xml:space="preserve"> immunity and improving survival outcomes in diverse patient populations. However, their clinical use is often complicated by immune-related adverse events (</w:t>
      </w:r>
      <w:r w:rsidRPr="0E0EE804" w:rsidR="072608B1">
        <w:rPr>
          <w:rFonts w:ascii="Times New Roman" w:hAnsi="Times New Roman" w:eastAsia="Times New Roman" w:cs="Times New Roman"/>
          <w:noProof w:val="0"/>
          <w:sz w:val="24"/>
          <w:szCs w:val="24"/>
          <w:lang w:val="en-GB"/>
        </w:rPr>
        <w:t>irAEs</w:t>
      </w:r>
      <w:r w:rsidRPr="0E0EE804" w:rsidR="072608B1">
        <w:rPr>
          <w:rFonts w:ascii="Times New Roman" w:hAnsi="Times New Roman" w:eastAsia="Times New Roman" w:cs="Times New Roman"/>
          <w:noProof w:val="0"/>
          <w:sz w:val="24"/>
          <w:szCs w:val="24"/>
          <w:lang w:val="en-GB"/>
        </w:rPr>
        <w:t xml:space="preserve">), including immune checkpoint inhibitor-associated acute kidney injury. ICI-AKI poses significant challenges, leading to treatment interruptions, decreased quality of life, and increased healthcare resource </w:t>
      </w:r>
      <w:r w:rsidRPr="0E0EE804" w:rsidR="072608B1">
        <w:rPr>
          <w:rFonts w:ascii="Times New Roman" w:hAnsi="Times New Roman" w:eastAsia="Times New Roman" w:cs="Times New Roman"/>
          <w:noProof w:val="0"/>
          <w:sz w:val="24"/>
          <w:szCs w:val="24"/>
          <w:lang w:val="en-GB"/>
        </w:rPr>
        <w:t>utilization</w:t>
      </w:r>
      <w:r w:rsidRPr="0E0EE804" w:rsidR="072608B1">
        <w:rPr>
          <w:rFonts w:ascii="Times New Roman" w:hAnsi="Times New Roman" w:eastAsia="Times New Roman" w:cs="Times New Roman"/>
          <w:noProof w:val="0"/>
          <w:sz w:val="24"/>
          <w:szCs w:val="24"/>
          <w:lang w:val="en-GB"/>
        </w:rPr>
        <w:t xml:space="preserve"> (Cortazar et al., 2016).</w:t>
      </w:r>
    </w:p>
    <w:p w:rsidR="072608B1" w:rsidP="0E0EE804" w:rsidRDefault="072608B1" w14:paraId="2F0C5FF8" w14:textId="0CC241FF">
      <w:pPr>
        <w:spacing w:before="270" w:beforeAutospacing="off" w:after="270" w:afterAutospacing="off" w:line="276" w:lineRule="auto"/>
        <w:ind w:left="0" w:right="0"/>
        <w:jc w:val="both"/>
      </w:pPr>
      <w:r w:rsidRPr="0E0EE804" w:rsidR="072608B1">
        <w:rPr>
          <w:rFonts w:ascii="Times New Roman" w:hAnsi="Times New Roman" w:eastAsia="Times New Roman" w:cs="Times New Roman"/>
          <w:noProof w:val="0"/>
          <w:sz w:val="24"/>
          <w:szCs w:val="24"/>
          <w:lang w:val="en-GB"/>
        </w:rPr>
        <w:t>Previous</w:t>
      </w:r>
      <w:r w:rsidRPr="0E0EE804" w:rsidR="072608B1">
        <w:rPr>
          <w:rFonts w:ascii="Times New Roman" w:hAnsi="Times New Roman" w:eastAsia="Times New Roman" w:cs="Times New Roman"/>
          <w:noProof w:val="0"/>
          <w:sz w:val="24"/>
          <w:szCs w:val="24"/>
          <w:lang w:val="en-GB"/>
        </w:rPr>
        <w:t xml:space="preserve"> research has </w:t>
      </w:r>
      <w:r w:rsidRPr="0E0EE804" w:rsidR="072608B1">
        <w:rPr>
          <w:rFonts w:ascii="Times New Roman" w:hAnsi="Times New Roman" w:eastAsia="Times New Roman" w:cs="Times New Roman"/>
          <w:noProof w:val="0"/>
          <w:sz w:val="24"/>
          <w:szCs w:val="24"/>
          <w:lang w:val="en-GB"/>
        </w:rPr>
        <w:t>identified</w:t>
      </w:r>
      <w:r w:rsidRPr="0E0EE804" w:rsidR="072608B1">
        <w:rPr>
          <w:rFonts w:ascii="Times New Roman" w:hAnsi="Times New Roman" w:eastAsia="Times New Roman" w:cs="Times New Roman"/>
          <w:noProof w:val="0"/>
          <w:sz w:val="24"/>
          <w:szCs w:val="24"/>
          <w:lang w:val="en-GB"/>
        </w:rPr>
        <w:t xml:space="preserve"> key clinical risk factors for ICI-AKI, such as age, baseline renal function, and concurrent use of nephrotoxic agents (</w:t>
      </w:r>
      <w:r w:rsidRPr="0E0EE804" w:rsidR="072608B1">
        <w:rPr>
          <w:rFonts w:ascii="Times New Roman" w:hAnsi="Times New Roman" w:eastAsia="Times New Roman" w:cs="Times New Roman"/>
          <w:noProof w:val="0"/>
          <w:sz w:val="24"/>
          <w:szCs w:val="24"/>
          <w:lang w:val="en-GB"/>
        </w:rPr>
        <w:t>Seethapathy</w:t>
      </w:r>
      <w:r w:rsidRPr="0E0EE804" w:rsidR="072608B1">
        <w:rPr>
          <w:rFonts w:ascii="Times New Roman" w:hAnsi="Times New Roman" w:eastAsia="Times New Roman" w:cs="Times New Roman"/>
          <w:noProof w:val="0"/>
          <w:sz w:val="24"/>
          <w:szCs w:val="24"/>
          <w:lang w:val="en-GB"/>
        </w:rPr>
        <w:t xml:space="preserve"> et al., 2019). Despite these advances, understanding of the causal mechanisms and patient-specific susceptibility </w:t>
      </w:r>
      <w:r w:rsidRPr="0E0EE804" w:rsidR="072608B1">
        <w:rPr>
          <w:rFonts w:ascii="Times New Roman" w:hAnsi="Times New Roman" w:eastAsia="Times New Roman" w:cs="Times New Roman"/>
          <w:noProof w:val="0"/>
          <w:sz w:val="24"/>
          <w:szCs w:val="24"/>
          <w:lang w:val="en-GB"/>
        </w:rPr>
        <w:t>remains</w:t>
      </w:r>
      <w:r w:rsidRPr="0E0EE804" w:rsidR="072608B1">
        <w:rPr>
          <w:rFonts w:ascii="Times New Roman" w:hAnsi="Times New Roman" w:eastAsia="Times New Roman" w:cs="Times New Roman"/>
          <w:noProof w:val="0"/>
          <w:sz w:val="24"/>
          <w:szCs w:val="24"/>
          <w:lang w:val="en-GB"/>
        </w:rPr>
        <w:t xml:space="preserve"> limited, particularly given the complexity of immune-mediated toxicity and variability in patient responses. Traditional association studies </w:t>
      </w:r>
      <w:r w:rsidRPr="0E0EE804" w:rsidR="6ED30292">
        <w:rPr>
          <w:rFonts w:ascii="Times New Roman" w:hAnsi="Times New Roman" w:eastAsia="Times New Roman" w:cs="Times New Roman"/>
          <w:noProof w:val="0"/>
          <w:sz w:val="24"/>
          <w:szCs w:val="24"/>
          <w:lang w:val="en-GB"/>
        </w:rPr>
        <w:t>including</w:t>
      </w:r>
      <w:r w:rsidRPr="0E0EE804" w:rsidR="072608B1">
        <w:rPr>
          <w:rFonts w:ascii="Times New Roman" w:hAnsi="Times New Roman" w:eastAsia="Times New Roman" w:cs="Times New Roman"/>
          <w:noProof w:val="0"/>
          <w:sz w:val="24"/>
          <w:szCs w:val="24"/>
          <w:lang w:val="en-GB"/>
        </w:rPr>
        <w:t xml:space="preserve"> logistic regression and survival analysis are valuable but may not adequately address confounding and selection biases inherent in observational data.</w:t>
      </w:r>
    </w:p>
    <w:p w:rsidR="072608B1" w:rsidP="0E0EE804" w:rsidRDefault="072608B1" w14:paraId="43AAC8C1" w14:textId="16E02E05">
      <w:pPr>
        <w:spacing w:before="270" w:beforeAutospacing="off" w:after="270" w:afterAutospacing="off" w:line="276" w:lineRule="auto"/>
        <w:ind w:left="0" w:right="0"/>
        <w:jc w:val="both"/>
        <w:rPr>
          <w:rFonts w:ascii="Times New Roman" w:hAnsi="Times New Roman" w:eastAsia="Times New Roman" w:cs="Times New Roman"/>
          <w:noProof w:val="0"/>
          <w:sz w:val="24"/>
          <w:szCs w:val="24"/>
          <w:lang w:val="en-GB"/>
        </w:rPr>
      </w:pPr>
      <w:r w:rsidRPr="0E0EE804" w:rsidR="072608B1">
        <w:rPr>
          <w:rFonts w:ascii="Times New Roman" w:hAnsi="Times New Roman" w:eastAsia="Times New Roman" w:cs="Times New Roman"/>
          <w:noProof w:val="0"/>
          <w:sz w:val="24"/>
          <w:szCs w:val="24"/>
          <w:lang w:val="en-GB"/>
        </w:rPr>
        <w:t xml:space="preserve">Our prior analyses using Logistic regression, Kaplan-Meier survival methods, and advanced causal inference techniques such as Targeted Maximum Likelihood Estimation (TMLE), Propensity Score Weighting, and Inverse Probability Weighting (IPW) laid the groundwork by </w:t>
      </w:r>
      <w:r w:rsidRPr="0E0EE804" w:rsidR="072608B1">
        <w:rPr>
          <w:rFonts w:ascii="Times New Roman" w:hAnsi="Times New Roman" w:eastAsia="Times New Roman" w:cs="Times New Roman"/>
          <w:noProof w:val="0"/>
          <w:sz w:val="24"/>
          <w:szCs w:val="24"/>
          <w:lang w:val="en-GB"/>
        </w:rPr>
        <w:t>identifying</w:t>
      </w:r>
      <w:r w:rsidRPr="0E0EE804" w:rsidR="072608B1">
        <w:rPr>
          <w:rFonts w:ascii="Times New Roman" w:hAnsi="Times New Roman" w:eastAsia="Times New Roman" w:cs="Times New Roman"/>
          <w:noProof w:val="0"/>
          <w:sz w:val="24"/>
          <w:szCs w:val="24"/>
          <w:lang w:val="en-GB"/>
        </w:rPr>
        <w:t xml:space="preserve"> potential risk factors and estimating their associations with ICI-AKI. Building on this, the current study </w:t>
      </w:r>
      <w:r w:rsidRPr="0E0EE804" w:rsidR="072608B1">
        <w:rPr>
          <w:rFonts w:ascii="Times New Roman" w:hAnsi="Times New Roman" w:eastAsia="Times New Roman" w:cs="Times New Roman"/>
          <w:noProof w:val="0"/>
          <w:sz w:val="24"/>
          <w:szCs w:val="24"/>
          <w:lang w:val="en-GB"/>
        </w:rPr>
        <w:t>leverages</w:t>
      </w:r>
      <w:r w:rsidRPr="0E0EE804" w:rsidR="072608B1">
        <w:rPr>
          <w:rFonts w:ascii="Times New Roman" w:hAnsi="Times New Roman" w:eastAsia="Times New Roman" w:cs="Times New Roman"/>
          <w:noProof w:val="0"/>
          <w:sz w:val="24"/>
          <w:szCs w:val="24"/>
          <w:lang w:val="en-GB"/>
        </w:rPr>
        <w:t xml:space="preserve"> </w:t>
      </w:r>
      <w:r w:rsidRPr="0E0EE804" w:rsidR="072608B1">
        <w:rPr>
          <w:rFonts w:ascii="Times New Roman" w:hAnsi="Times New Roman" w:eastAsia="Times New Roman" w:cs="Times New Roman"/>
          <w:noProof w:val="0"/>
          <w:sz w:val="24"/>
          <w:szCs w:val="24"/>
          <w:lang w:val="en-GB"/>
        </w:rPr>
        <w:t>cutting-edge</w:t>
      </w:r>
      <w:r w:rsidRPr="0E0EE804" w:rsidR="072608B1">
        <w:rPr>
          <w:rFonts w:ascii="Times New Roman" w:hAnsi="Times New Roman" w:eastAsia="Times New Roman" w:cs="Times New Roman"/>
          <w:noProof w:val="0"/>
          <w:sz w:val="24"/>
          <w:szCs w:val="24"/>
          <w:lang w:val="en-GB"/>
        </w:rPr>
        <w:t xml:space="preserve"> machine learning approaches specifically Causal Forests to further improve estimation of heterogeneous treatment effects and to better account for complex confounding structures.</w:t>
      </w:r>
    </w:p>
    <w:p w:rsidR="072608B1" w:rsidP="0E0EE804" w:rsidRDefault="072608B1" w14:paraId="47654E24" w14:textId="0322CDC9">
      <w:pPr>
        <w:spacing w:before="270" w:beforeAutospacing="off" w:after="270" w:afterAutospacing="off" w:line="276" w:lineRule="auto"/>
        <w:ind w:left="0" w:right="0"/>
        <w:jc w:val="both"/>
      </w:pPr>
      <w:r w:rsidRPr="0E0EE804" w:rsidR="072608B1">
        <w:rPr>
          <w:rFonts w:ascii="Times New Roman" w:hAnsi="Times New Roman" w:eastAsia="Times New Roman" w:cs="Times New Roman"/>
          <w:noProof w:val="0"/>
          <w:sz w:val="24"/>
          <w:szCs w:val="24"/>
          <w:lang w:val="en-GB"/>
        </w:rPr>
        <w:t xml:space="preserve">The All of Us (AoU) Research Program offers a unique, ethnically diverse cohort of over 400,000 participants with linked longitudinal electronic health records (EHRs) and socio-demographic data, providing a rich resource to examine clinical and social determinants of ICI-AKI (AoU Program Investigators, 2019). Utilizing this multidimensional dataset, we compare traditional statistical models with causal machine learning frameworks to assess the robustness, validity, and interpretability of </w:t>
      </w:r>
      <w:r w:rsidRPr="0E0EE804" w:rsidR="072608B1">
        <w:rPr>
          <w:rFonts w:ascii="Times New Roman" w:hAnsi="Times New Roman" w:eastAsia="Times New Roman" w:cs="Times New Roman"/>
          <w:noProof w:val="0"/>
          <w:sz w:val="24"/>
          <w:szCs w:val="24"/>
          <w:lang w:val="en-GB"/>
        </w:rPr>
        <w:t>identified</w:t>
      </w:r>
      <w:r w:rsidRPr="0E0EE804" w:rsidR="072608B1">
        <w:rPr>
          <w:rFonts w:ascii="Times New Roman" w:hAnsi="Times New Roman" w:eastAsia="Times New Roman" w:cs="Times New Roman"/>
          <w:noProof w:val="0"/>
          <w:sz w:val="24"/>
          <w:szCs w:val="24"/>
          <w:lang w:val="en-GB"/>
        </w:rPr>
        <w:t xml:space="preserve"> risk factors.</w:t>
      </w:r>
      <w:r w:rsidRPr="0E0EE804" w:rsidR="19C05013">
        <w:rPr>
          <w:rFonts w:ascii="Times New Roman" w:hAnsi="Times New Roman" w:eastAsia="Times New Roman" w:cs="Times New Roman"/>
          <w:noProof w:val="0"/>
          <w:sz w:val="24"/>
          <w:szCs w:val="24"/>
          <w:lang w:val="en-GB"/>
        </w:rPr>
        <w:t xml:space="preserve"> This study emphasizes a thoughtful comparison between traditional statistical approaches and modern causal machine learning methods, with careful consideration of underlying assumptions, confounding structures, and the strengths and limitations inherent to each framework.</w:t>
      </w:r>
    </w:p>
    <w:p w:rsidR="072608B1" w:rsidP="0E0EE804" w:rsidRDefault="072608B1" w14:paraId="586D5C52" w14:textId="208EF749">
      <w:pPr>
        <w:spacing w:before="270" w:beforeAutospacing="off" w:after="270" w:afterAutospacing="off" w:line="276" w:lineRule="auto"/>
        <w:jc w:val="both"/>
      </w:pPr>
      <w:r w:rsidRPr="0E0EE804" w:rsidR="072608B1">
        <w:rPr>
          <w:rFonts w:ascii="Times New Roman" w:hAnsi="Times New Roman" w:eastAsia="Times New Roman" w:cs="Times New Roman"/>
          <w:noProof w:val="0"/>
          <w:sz w:val="24"/>
          <w:szCs w:val="24"/>
          <w:lang w:val="en-GB"/>
        </w:rPr>
        <w:t>By integrating causal inference with machine learning methods in the context of real-world data, this work aims to enhance precision oncology through improved risk stratification and targeted prevention strategies for ICI-AKI. Our findings will contribute to better clinical decision-making and individualized patient management in immunotherapy.</w:t>
      </w:r>
    </w:p>
    <w:p w:rsidR="0AA54254" w:rsidP="0E0EE804" w:rsidRDefault="0AA54254" w14:paraId="4E28C23D" w14:textId="57C8195F">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1"/>
          <w:bCs w:val="1"/>
          <w:noProof w:val="0"/>
          <w:sz w:val="28"/>
          <w:szCs w:val="28"/>
          <w:u w:val="single"/>
          <w:lang w:val="en-GB"/>
        </w:rPr>
      </w:pPr>
      <w:r w:rsidRPr="0E0EE804" w:rsidR="0AA54254">
        <w:rPr>
          <w:rFonts w:ascii="Times New Roman" w:hAnsi="Times New Roman" w:eastAsia="Times New Roman" w:cs="Times New Roman"/>
          <w:b w:val="1"/>
          <w:bCs w:val="1"/>
          <w:noProof w:val="0"/>
          <w:sz w:val="28"/>
          <w:szCs w:val="28"/>
          <w:u w:val="single"/>
          <w:lang w:val="en-GB"/>
        </w:rPr>
        <w:t>Team Members Contributions</w:t>
      </w:r>
    </w:p>
    <w:tbl>
      <w:tblPr>
        <w:tblStyle w:val="TableNormal"/>
        <w:bidiVisual w:val="0"/>
        <w:tblW w:w="0" w:type="auto"/>
        <w:tblLayout w:type="fixed"/>
        <w:tblLook w:val="06A0" w:firstRow="1" w:lastRow="0" w:firstColumn="1" w:lastColumn="0" w:noHBand="1" w:noVBand="1"/>
      </w:tblPr>
      <w:tblGrid>
        <w:gridCol w:w="3769"/>
        <w:gridCol w:w="5362"/>
      </w:tblGrid>
      <w:tr w:rsidR="0E0EE804" w:rsidTr="0E0EE804" w14:paraId="6555F73A">
        <w:trPr>
          <w:trHeight w:val="720"/>
        </w:trPr>
        <w:tc>
          <w:tcPr>
            <w:tcW w:w="3769" w:type="dxa"/>
            <w:tcBorders>
              <w:top w:val="single" w:color="000000" w:themeColor="text1" w:sz="6"/>
              <w:left w:val="single" w:color="000000" w:themeColor="text1" w:sz="6"/>
              <w:bottom w:val="single" w:color="000000" w:themeColor="text1" w:sz="6"/>
              <w:right w:val="single" w:color="262626" w:themeColor="text1" w:themeTint="D9" w:sz="6"/>
            </w:tcBorders>
            <w:tcMar>
              <w:top w:w="150" w:type="dxa"/>
              <w:left w:w="150" w:type="dxa"/>
              <w:bottom w:w="150" w:type="dxa"/>
              <w:right w:w="150" w:type="dxa"/>
            </w:tcMar>
            <w:vAlign w:val="top"/>
          </w:tcPr>
          <w:p w:rsidR="0E0EE804" w:rsidP="0E0EE804" w:rsidRDefault="0E0EE804" w14:paraId="452FBC30" w14:textId="4BF871F2">
            <w:pPr>
              <w:spacing w:before="0" w:beforeAutospacing="off" w:after="0" w:afterAutospacing="off"/>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p w:rsidR="0E0EE804" w:rsidP="0E0EE804" w:rsidRDefault="0E0EE804" w14:paraId="12D628B8" w14:textId="166A5434">
            <w:pPr>
              <w:spacing w:before="0" w:beforeAutospacing="off" w:after="0" w:afterAutospacing="off"/>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Priyanka Prem Kumar</w:t>
            </w:r>
          </w:p>
        </w:tc>
        <w:tc>
          <w:tcPr>
            <w:tcW w:w="5362" w:type="dxa"/>
            <w:tcBorders>
              <w:top w:val="single" w:color="262626" w:themeColor="text1" w:themeTint="D9" w:sz="6"/>
              <w:left w:val="single" w:color="262626" w:themeColor="text1" w:themeTint="D9" w:sz="6"/>
              <w:bottom w:val="single" w:color="262626" w:themeColor="text1" w:themeTint="D9" w:sz="6"/>
              <w:right w:val="single" w:color="262626" w:themeColor="text1" w:themeTint="D9" w:sz="6"/>
            </w:tcBorders>
            <w:tcMar>
              <w:top w:w="150" w:type="dxa"/>
              <w:left w:w="150" w:type="dxa"/>
              <w:bottom w:w="150" w:type="dxa"/>
              <w:right w:w="150" w:type="dxa"/>
            </w:tcMar>
            <w:vAlign w:val="top"/>
          </w:tcPr>
          <w:p w:rsidR="0E0EE804" w:rsidP="0E0EE804" w:rsidRDefault="0E0EE804" w14:paraId="5CEB7C2D" w14:textId="30AF887D">
            <w:pPr>
              <w:keepLines w:val="1"/>
              <w:spacing w:before="120" w:beforeAutospacing="off" w:after="0" w:afterAutospacing="off" w:line="240" w:lineRule="auto"/>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0E0EE804" w:rsidR="14C7F1C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Standard Logistic regression,</w:t>
            </w:r>
          </w:p>
          <w:p w:rsidR="0E0EE804" w:rsidP="0E0EE804" w:rsidRDefault="0E0EE804" w14:paraId="705D5E7C" w14:textId="7B14FF80">
            <w:pPr>
              <w:keepLines w:val="1"/>
              <w:spacing w:before="120" w:beforeAutospacing="off" w:after="0" w:afterAutospacing="off" w:line="240" w:lineRule="auto"/>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t xml:space="preserve">          </w:t>
            </w:r>
            <w:r w:rsidRPr="0E0EE804" w:rsidR="106C8940">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t xml:space="preserve">   </w:t>
            </w: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t>Feature Importance - Odd Ratios</w:t>
            </w:r>
          </w:p>
          <w:p w:rsidR="0E0EE804" w:rsidP="0E0EE804" w:rsidRDefault="0E0EE804" w14:paraId="58F53AAB" w14:textId="581DABE1">
            <w:pPr>
              <w:keepLines w:val="1"/>
              <w:spacing w:before="120" w:beforeAutospacing="off" w:after="0" w:afterAutospacing="off" w:line="240" w:lineRule="auto"/>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t xml:space="preserve">        Logistic regression with Lasso Regularization</w:t>
            </w:r>
          </w:p>
          <w:p w:rsidR="27A06157" w:rsidP="0E0EE804" w:rsidRDefault="27A06157" w14:paraId="582A0B48" w14:textId="125FD7BD">
            <w:pPr>
              <w:keepLines w:val="1"/>
              <w:spacing w:before="120" w:beforeAutospacing="off" w:after="0" w:afterAutospacing="off" w:line="240" w:lineRule="auto"/>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pPr>
            <w:r w:rsidRPr="0E0EE804" w:rsidR="27A06157">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t xml:space="preserve">          ROC AUC curve and Cross Validation</w:t>
            </w:r>
          </w:p>
        </w:tc>
      </w:tr>
      <w:tr w:rsidR="0E0EE804" w:rsidTr="0E0EE804" w14:paraId="6B8A9D6C">
        <w:trPr>
          <w:trHeight w:val="765"/>
        </w:trPr>
        <w:tc>
          <w:tcPr>
            <w:tcW w:w="3769" w:type="dxa"/>
            <w:tcBorders>
              <w:top w:val="single" w:color="000000" w:themeColor="text1" w:sz="6"/>
              <w:left w:val="single" w:color="000000" w:themeColor="text1" w:sz="6"/>
              <w:bottom w:val="single" w:color="000000" w:themeColor="text1" w:sz="6"/>
              <w:right w:val="single" w:color="262626" w:themeColor="text1" w:themeTint="D9" w:sz="6"/>
            </w:tcBorders>
            <w:tcMar>
              <w:top w:w="150" w:type="dxa"/>
              <w:left w:w="150" w:type="dxa"/>
              <w:bottom w:w="150" w:type="dxa"/>
              <w:right w:w="150" w:type="dxa"/>
            </w:tcMar>
            <w:vAlign w:val="top"/>
          </w:tcPr>
          <w:p w:rsidR="0E0EE804" w:rsidP="0E0EE804" w:rsidRDefault="0E0EE804" w14:paraId="6514A93A" w14:textId="19712742">
            <w:pPr>
              <w:spacing w:before="0" w:beforeAutospacing="off" w:after="0" w:afterAutospacing="off"/>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p w:rsidR="0E0EE804" w:rsidP="0E0EE804" w:rsidRDefault="0E0EE804" w14:paraId="1E455C76" w14:textId="18AC6613">
            <w:pPr>
              <w:spacing w:before="0" w:beforeAutospacing="off" w:after="0" w:afterAutospacing="off"/>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Madhumathi Sekar</w:t>
            </w:r>
          </w:p>
        </w:tc>
        <w:tc>
          <w:tcPr>
            <w:tcW w:w="5362" w:type="dxa"/>
            <w:tcBorders>
              <w:top w:val="single" w:color="262626" w:themeColor="text1" w:themeTint="D9" w:sz="6"/>
              <w:left w:val="single" w:color="262626" w:themeColor="text1" w:themeTint="D9" w:sz="6"/>
              <w:bottom w:val="single" w:color="000000" w:themeColor="text1" w:sz="6"/>
              <w:right w:val="single" w:color="262626" w:themeColor="text1" w:themeTint="D9" w:sz="6"/>
            </w:tcBorders>
            <w:tcMar>
              <w:top w:w="150" w:type="dxa"/>
              <w:left w:w="150" w:type="dxa"/>
              <w:bottom w:w="150" w:type="dxa"/>
              <w:right w:w="150" w:type="dxa"/>
            </w:tcMar>
            <w:vAlign w:val="top"/>
          </w:tcPr>
          <w:p w:rsidR="20A2F8EF" w:rsidP="0E0EE804" w:rsidRDefault="20A2F8EF" w14:paraId="4312AB4E" w14:textId="05D6E366">
            <w:pPr>
              <w:pStyle w:val="Normal"/>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0E0EE804" w:rsidR="20A2F8E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Kaplan-Meier Survival Analysis </w:t>
            </w:r>
          </w:p>
          <w:p w:rsidR="0E0EE804" w:rsidP="0E0EE804" w:rsidRDefault="0E0EE804" w14:paraId="753ECEEE" w14:textId="090031B8">
            <w:pPr>
              <w:keepLines w:val="1"/>
              <w:spacing w:before="8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Cox Proportional Hazards model</w:t>
            </w:r>
          </w:p>
        </w:tc>
      </w:tr>
      <w:tr w:rsidR="0E0EE804" w:rsidTr="0E0EE804" w14:paraId="0265A91A">
        <w:trPr>
          <w:trHeight w:val="1665"/>
        </w:trPr>
        <w:tc>
          <w:tcPr>
            <w:tcW w:w="3769" w:type="dxa"/>
            <w:tcBorders>
              <w:top w:val="single" w:color="000000" w:themeColor="text1" w:sz="6"/>
              <w:left w:val="single" w:color="000000" w:themeColor="text1" w:sz="6"/>
              <w:bottom w:val="single" w:color="000000" w:themeColor="text1" w:sz="6"/>
              <w:right w:val="single" w:color="000000" w:themeColor="text1" w:sz="6"/>
            </w:tcBorders>
            <w:tcMar>
              <w:top w:w="150" w:type="dxa"/>
              <w:left w:w="150" w:type="dxa"/>
              <w:bottom w:w="150" w:type="dxa"/>
              <w:right w:w="150" w:type="dxa"/>
            </w:tcMar>
            <w:vAlign w:val="top"/>
          </w:tcPr>
          <w:p w:rsidR="0E0EE804" w:rsidP="0E0EE804" w:rsidRDefault="0E0EE804" w14:paraId="572D755D" w14:textId="3EA002C1">
            <w:pPr>
              <w:spacing w:before="0" w:beforeAutospacing="off" w:after="0" w:afterAutospacing="off"/>
              <w:rPr>
                <w:rFonts w:ascii="Times New Roman" w:hAnsi="Times New Roman" w:eastAsia="Times New Roman" w:cs="Times New Roman"/>
                <w:sz w:val="24"/>
                <w:szCs w:val="24"/>
              </w:rPr>
            </w:pPr>
          </w:p>
          <w:p w:rsidR="0E0EE804" w:rsidP="0E0EE804" w:rsidRDefault="0E0EE804" w14:paraId="2F945FE1" w14:textId="1736E96D">
            <w:pPr>
              <w:spacing w:before="0" w:beforeAutospacing="off" w:after="0" w:afterAutospacing="off"/>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rPr>
              <w:t>Madhuri Patibandla</w:t>
            </w:r>
          </w:p>
        </w:tc>
        <w:tc>
          <w:tcPr>
            <w:tcW w:w="5362" w:type="dxa"/>
            <w:tcBorders>
              <w:top w:val="single" w:color="000000" w:themeColor="text1" w:sz="6"/>
              <w:left w:val="single" w:color="000000" w:themeColor="text1" w:sz="6"/>
              <w:bottom w:val="single" w:color="000000" w:themeColor="text1" w:sz="6"/>
              <w:right w:val="single" w:color="000000" w:themeColor="text1" w:sz="6"/>
            </w:tcBorders>
            <w:tcMar>
              <w:top w:w="150" w:type="dxa"/>
              <w:left w:w="150" w:type="dxa"/>
              <w:bottom w:w="150" w:type="dxa"/>
              <w:right w:w="150" w:type="dxa"/>
            </w:tcMar>
            <w:vAlign w:val="top"/>
          </w:tcPr>
          <w:p w:rsidR="0E0EE804" w:rsidP="0E0EE804" w:rsidRDefault="0E0EE804" w14:paraId="2D215F18" w14:textId="32903E5D">
            <w:pPr>
              <w:spacing w:before="100" w:beforeAutospacing="off" w:after="0" w:afterAutospacing="off" w:line="240" w:lineRule="auto"/>
              <w:jc w:val="center"/>
              <w:rPr>
                <w:rFonts w:ascii="Times New Roman" w:hAnsi="Times New Roman" w:eastAsia="Times New Roman" w:cs="Times New Roman"/>
                <w:b w:val="0"/>
                <w:bCs w:val="0"/>
                <w:i w:val="0"/>
                <w:iCs w:val="0"/>
                <w:strike w:val="0"/>
                <w:dstrike w:val="0"/>
                <w:color w:val="404041"/>
                <w:sz w:val="24"/>
                <w:szCs w:val="24"/>
                <w:u w:val="none"/>
              </w:rPr>
            </w:pPr>
            <w:r w:rsidRPr="0E0EE804" w:rsidR="0E0EE804">
              <w:rPr>
                <w:rFonts w:ascii="Times New Roman" w:hAnsi="Times New Roman" w:eastAsia="Times New Roman" w:cs="Times New Roman"/>
                <w:b w:val="0"/>
                <w:bCs w:val="0"/>
                <w:i w:val="0"/>
                <w:iCs w:val="0"/>
                <w:strike w:val="0"/>
                <w:dstrike w:val="0"/>
                <w:color w:val="404041"/>
                <w:sz w:val="24"/>
                <w:szCs w:val="24"/>
                <w:u w:val="none"/>
              </w:rPr>
              <w:t xml:space="preserve">  </w:t>
            </w: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t xml:space="preserve">Targeted Maximum Likelihood Estimation, </w:t>
            </w:r>
          </w:p>
          <w:p w:rsidR="0E0EE804" w:rsidP="0E0EE804" w:rsidRDefault="0E0EE804" w14:paraId="5DEDCB6A" w14:textId="2B7C277D">
            <w:pPr>
              <w:spacing w:before="100" w:beforeAutospacing="off" w:after="0" w:afterAutospacing="off" w:line="240" w:lineRule="auto"/>
              <w:jc w:val="center"/>
              <w:rPr>
                <w:rFonts w:ascii="Times New Roman" w:hAnsi="Times New Roman" w:eastAsia="Times New Roman" w:cs="Times New Roman"/>
                <w:b w:val="0"/>
                <w:bCs w:val="0"/>
                <w:i w:val="0"/>
                <w:iCs w:val="0"/>
                <w:strike w:val="0"/>
                <w:dstrike w:val="0"/>
                <w:color w:val="404041"/>
                <w:sz w:val="24"/>
                <w:szCs w:val="24"/>
                <w:u w:val="none"/>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t>Causal Forest DML</w:t>
            </w:r>
          </w:p>
          <w:p w:rsidR="0E0EE804" w:rsidP="0E0EE804" w:rsidRDefault="0E0EE804" w14:paraId="75BD3CEF" w14:textId="401911F1">
            <w:pPr>
              <w:spacing w:before="100" w:beforeAutospacing="off" w:after="0" w:afterAutospacing="off" w:line="240" w:lineRule="auto"/>
              <w:jc w:val="center"/>
              <w:rPr>
                <w:rFonts w:ascii="Times New Roman" w:hAnsi="Times New Roman" w:eastAsia="Times New Roman" w:cs="Times New Roman"/>
                <w:b w:val="0"/>
                <w:bCs w:val="0"/>
                <w:i w:val="0"/>
                <w:iCs w:val="0"/>
                <w:strike w:val="0"/>
                <w:dstrike w:val="0"/>
                <w:color w:val="404041"/>
                <w:sz w:val="24"/>
                <w:szCs w:val="24"/>
                <w:u w:val="none"/>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t xml:space="preserve">Propensity Model and with Tuning, </w:t>
            </w:r>
          </w:p>
          <w:p w:rsidR="0E0EE804" w:rsidP="0E0EE804" w:rsidRDefault="0E0EE804" w14:paraId="60B164BC" w14:textId="4D1E79F8">
            <w:pPr>
              <w:spacing w:before="100" w:beforeAutospacing="off" w:after="0" w:afterAutospacing="off" w:line="240" w:lineRule="auto"/>
              <w:jc w:val="center"/>
              <w:rPr>
                <w:rFonts w:ascii="Times New Roman" w:hAnsi="Times New Roman" w:eastAsia="Times New Roman" w:cs="Times New Roman"/>
                <w:b w:val="0"/>
                <w:bCs w:val="0"/>
                <w:i w:val="0"/>
                <w:iCs w:val="0"/>
                <w:strike w:val="0"/>
                <w:dstrike w:val="0"/>
                <w:color w:val="404041"/>
                <w:sz w:val="24"/>
                <w:szCs w:val="24"/>
                <w:u w:val="none"/>
              </w:rPr>
            </w:pPr>
            <w:r w:rsidRPr="0E0EE804" w:rsidR="0E0EE804">
              <w:rPr>
                <w:rFonts w:ascii="Times New Roman" w:hAnsi="Times New Roman" w:eastAsia="Times New Roman" w:cs="Times New Roman"/>
                <w:b w:val="0"/>
                <w:bCs w:val="0"/>
                <w:i w:val="0"/>
                <w:iCs w:val="0"/>
                <w:strike w:val="0"/>
                <w:dstrike w:val="0"/>
                <w:color w:val="000000" w:themeColor="text1" w:themeTint="FF" w:themeShade="FF"/>
                <w:sz w:val="24"/>
                <w:szCs w:val="24"/>
                <w:u w:val="none"/>
                <w:lang w:eastAsia="ja-JP" w:bidi="ar-SA"/>
              </w:rPr>
              <w:t>Comparing Traditional vs Causal ML Methods</w:t>
            </w:r>
          </w:p>
        </w:tc>
      </w:tr>
    </w:tbl>
    <w:p w:rsidR="0E0EE804" w:rsidP="0E0EE804" w:rsidRDefault="0E0EE804" w14:paraId="5076C35C" w14:textId="22DF9BC5">
      <w:pPr>
        <w:jc w:val="center"/>
        <w:rPr>
          <w:rFonts w:ascii="Times New Roman" w:hAnsi="Times New Roman" w:eastAsia="Times New Roman" w:cs="Times New Roman"/>
          <w:b w:val="1"/>
          <w:bCs w:val="1"/>
          <w:noProof w:val="0"/>
          <w:sz w:val="28"/>
          <w:szCs w:val="28"/>
          <w:u w:val="single"/>
          <w:lang w:val="en-GB"/>
        </w:rPr>
      </w:pPr>
    </w:p>
    <w:p w:rsidR="1F66EB02" w:rsidP="55A8DDC6" w:rsidRDefault="1F66EB02" w14:paraId="604871AB" w14:textId="6FE375C6">
      <w:pPr>
        <w:jc w:val="center"/>
        <w:rPr>
          <w:rFonts w:ascii="Times New Roman" w:hAnsi="Times New Roman" w:eastAsia="Times New Roman" w:cs="Times New Roman"/>
          <w:b w:val="1"/>
          <w:bCs w:val="1"/>
          <w:noProof w:val="0"/>
          <w:sz w:val="28"/>
          <w:szCs w:val="28"/>
          <w:u w:val="single"/>
          <w:lang w:val="en-GB"/>
        </w:rPr>
      </w:pPr>
      <w:r w:rsidRPr="0E0EE804" w:rsidR="6D5AF5B1">
        <w:rPr>
          <w:rFonts w:ascii="Times New Roman" w:hAnsi="Times New Roman" w:eastAsia="Times New Roman" w:cs="Times New Roman"/>
          <w:b w:val="1"/>
          <w:bCs w:val="1"/>
          <w:noProof w:val="0"/>
          <w:sz w:val="28"/>
          <w:szCs w:val="28"/>
          <w:u w:val="single"/>
          <w:lang w:val="en-GB"/>
        </w:rPr>
        <w:t>METHOD</w:t>
      </w:r>
      <w:r w:rsidRPr="0E0EE804" w:rsidR="2E13856A">
        <w:rPr>
          <w:rFonts w:ascii="Times New Roman" w:hAnsi="Times New Roman" w:eastAsia="Times New Roman" w:cs="Times New Roman"/>
          <w:b w:val="1"/>
          <w:bCs w:val="1"/>
          <w:noProof w:val="0"/>
          <w:sz w:val="28"/>
          <w:szCs w:val="28"/>
          <w:u w:val="single"/>
          <w:lang w:val="en-GB"/>
        </w:rPr>
        <w:t>OLOGY</w:t>
      </w:r>
    </w:p>
    <w:p w:rsidR="24BCBD41" w:rsidP="0E0EE804" w:rsidRDefault="24BCBD41" w14:paraId="015C4F07" w14:textId="40D4109A">
      <w:pPr>
        <w:spacing w:before="270" w:beforeAutospacing="off" w:after="270" w:afterAutospacing="off"/>
        <w:jc w:val="both"/>
        <w:rPr>
          <w:rFonts w:ascii="Times New Roman" w:hAnsi="Times New Roman" w:eastAsia="Times New Roman" w:cs="Times New Roman"/>
          <w:noProof w:val="0"/>
          <w:sz w:val="24"/>
          <w:szCs w:val="24"/>
          <w:lang w:val="en-GB"/>
        </w:rPr>
      </w:pPr>
      <w:r w:rsidRPr="0E0EE804" w:rsidR="24BCBD41">
        <w:rPr>
          <w:rFonts w:ascii="Times New Roman" w:hAnsi="Times New Roman" w:eastAsia="Times New Roman" w:cs="Times New Roman"/>
          <w:noProof w:val="0"/>
          <w:sz w:val="24"/>
          <w:szCs w:val="24"/>
          <w:lang w:val="en-GB"/>
        </w:rPr>
        <w:t xml:space="preserve">This study employs a dual-method approach, integrating traditional statistical </w:t>
      </w:r>
      <w:r w:rsidRPr="0E0EE804" w:rsidR="2FB0D5CC">
        <w:rPr>
          <w:rFonts w:ascii="Times New Roman" w:hAnsi="Times New Roman" w:eastAsia="Times New Roman" w:cs="Times New Roman"/>
          <w:noProof w:val="0"/>
          <w:sz w:val="24"/>
          <w:szCs w:val="24"/>
          <w:lang w:val="en-GB"/>
        </w:rPr>
        <w:t>modelling</w:t>
      </w:r>
      <w:r w:rsidRPr="0E0EE804" w:rsidR="24BCBD41">
        <w:rPr>
          <w:rFonts w:ascii="Times New Roman" w:hAnsi="Times New Roman" w:eastAsia="Times New Roman" w:cs="Times New Roman"/>
          <w:noProof w:val="0"/>
          <w:sz w:val="24"/>
          <w:szCs w:val="24"/>
          <w:lang w:val="en-GB"/>
        </w:rPr>
        <w:t xml:space="preserve"> with modern causal machine learning techniques to </w:t>
      </w:r>
      <w:r w:rsidRPr="0E0EE804" w:rsidR="24BCBD41">
        <w:rPr>
          <w:rFonts w:ascii="Times New Roman" w:hAnsi="Times New Roman" w:eastAsia="Times New Roman" w:cs="Times New Roman"/>
          <w:noProof w:val="0"/>
          <w:sz w:val="24"/>
          <w:szCs w:val="24"/>
          <w:lang w:val="en-GB"/>
        </w:rPr>
        <w:t>identify</w:t>
      </w:r>
      <w:r w:rsidRPr="0E0EE804" w:rsidR="24BCBD41">
        <w:rPr>
          <w:rFonts w:ascii="Times New Roman" w:hAnsi="Times New Roman" w:eastAsia="Times New Roman" w:cs="Times New Roman"/>
          <w:noProof w:val="0"/>
          <w:sz w:val="24"/>
          <w:szCs w:val="24"/>
          <w:lang w:val="en-GB"/>
        </w:rPr>
        <w:t xml:space="preserve"> and estimate the potential causal impact of phenotypic traits</w:t>
      </w:r>
      <w:r w:rsidRPr="0E0EE804" w:rsidR="4CC0C3F7">
        <w:rPr>
          <w:rFonts w:ascii="Times New Roman" w:hAnsi="Times New Roman" w:eastAsia="Times New Roman" w:cs="Times New Roman"/>
          <w:noProof w:val="0"/>
          <w:sz w:val="24"/>
          <w:szCs w:val="24"/>
          <w:lang w:val="en-GB"/>
        </w:rPr>
        <w:t xml:space="preserve">, </w:t>
      </w:r>
      <w:r w:rsidRPr="0E0EE804" w:rsidR="24BCBD41">
        <w:rPr>
          <w:rFonts w:ascii="Times New Roman" w:hAnsi="Times New Roman" w:eastAsia="Times New Roman" w:cs="Times New Roman"/>
          <w:noProof w:val="0"/>
          <w:sz w:val="24"/>
          <w:szCs w:val="24"/>
          <w:lang w:val="en-GB"/>
        </w:rPr>
        <w:t>visit-related factors</w:t>
      </w:r>
      <w:r w:rsidRPr="0E0EE804" w:rsidR="761B7A22">
        <w:rPr>
          <w:rFonts w:ascii="Times New Roman" w:hAnsi="Times New Roman" w:eastAsia="Times New Roman" w:cs="Times New Roman"/>
          <w:noProof w:val="0"/>
          <w:sz w:val="24"/>
          <w:szCs w:val="24"/>
          <w:lang w:val="en-GB"/>
        </w:rPr>
        <w:t>, comorbidities, insurance data and social determinants of health</w:t>
      </w:r>
      <w:r w:rsidRPr="0E0EE804" w:rsidR="24BCBD41">
        <w:rPr>
          <w:rFonts w:ascii="Times New Roman" w:hAnsi="Times New Roman" w:eastAsia="Times New Roman" w:cs="Times New Roman"/>
          <w:noProof w:val="0"/>
          <w:sz w:val="24"/>
          <w:szCs w:val="24"/>
          <w:lang w:val="en-GB"/>
        </w:rPr>
        <w:t xml:space="preserve"> on the risk of ICI-AKI. The analysis leverages data from the All of Us (AoU) Research Program, a nationally representative and ethnically diverse cohort that combines electronic </w:t>
      </w:r>
      <w:r w:rsidRPr="0E0EE804" w:rsidR="24BCBD41">
        <w:rPr>
          <w:rFonts w:ascii="Times New Roman" w:hAnsi="Times New Roman" w:eastAsia="Times New Roman" w:cs="Times New Roman"/>
          <w:noProof w:val="0"/>
          <w:sz w:val="24"/>
          <w:szCs w:val="24"/>
          <w:lang w:val="en-GB"/>
        </w:rPr>
        <w:t>health re</w:t>
      </w:r>
      <w:r w:rsidRPr="0E0EE804" w:rsidR="24BCBD41">
        <w:rPr>
          <w:rFonts w:ascii="Times New Roman" w:hAnsi="Times New Roman" w:eastAsia="Times New Roman" w:cs="Times New Roman"/>
          <w:noProof w:val="0"/>
          <w:sz w:val="24"/>
          <w:szCs w:val="24"/>
          <w:lang w:val="en-GB"/>
        </w:rPr>
        <w:t>cords (EHRs), detailed visit histories, phenotype data, and self-reported demographic and social determinants of health information.</w:t>
      </w:r>
    </w:p>
    <w:p w:rsidR="187894D4" w:rsidP="0A677883" w:rsidRDefault="187894D4" w14:paraId="6BDC7240" w14:textId="7AB89804">
      <w:pPr>
        <w:spacing w:before="270" w:beforeAutospacing="off" w:after="270" w:afterAutospacing="off"/>
        <w:jc w:val="both"/>
        <w:rPr>
          <w:rFonts w:ascii="Times New Roman" w:hAnsi="Times New Roman" w:eastAsia="Times New Roman" w:cs="Times New Roman"/>
          <w:b w:val="1"/>
          <w:bCs w:val="1"/>
          <w:noProof w:val="0"/>
          <w:color w:val="auto"/>
          <w:sz w:val="24"/>
          <w:szCs w:val="24"/>
          <w:lang w:val="en-GB" w:eastAsia="ja-JP" w:bidi="ar-SA"/>
        </w:rPr>
      </w:pPr>
      <w:r w:rsidRPr="0E0EE804" w:rsidR="2AD5AC6E">
        <w:rPr>
          <w:rFonts w:ascii="Times New Roman" w:hAnsi="Times New Roman" w:eastAsia="Times New Roman" w:cs="Times New Roman"/>
          <w:b w:val="1"/>
          <w:bCs w:val="1"/>
          <w:noProof w:val="0"/>
          <w:color w:val="auto"/>
          <w:sz w:val="24"/>
          <w:szCs w:val="24"/>
          <w:lang w:val="en-GB" w:eastAsia="ja-JP" w:bidi="ar-SA"/>
        </w:rPr>
        <w:t>1.</w:t>
      </w:r>
      <w:r w:rsidRPr="0E0EE804" w:rsidR="2769AED7">
        <w:rPr>
          <w:rFonts w:ascii="Times New Roman" w:hAnsi="Times New Roman" w:eastAsia="Times New Roman" w:cs="Times New Roman"/>
          <w:b w:val="1"/>
          <w:bCs w:val="1"/>
          <w:noProof w:val="0"/>
          <w:color w:val="auto"/>
          <w:sz w:val="24"/>
          <w:szCs w:val="24"/>
          <w:lang w:val="en-GB" w:eastAsia="ja-JP" w:bidi="ar-SA"/>
        </w:rPr>
        <w:t xml:space="preserve"> Cohort Construction</w:t>
      </w:r>
    </w:p>
    <w:p w:rsidR="5753BBD2" w:rsidP="0E0EE804" w:rsidRDefault="5753BBD2" w14:paraId="79D4A499" w14:textId="657E06EA">
      <w:pPr>
        <w:spacing w:before="270" w:beforeAutospacing="off" w:after="270" w:afterAutospacing="off"/>
        <w:ind w:left="0"/>
        <w:jc w:val="both"/>
      </w:pPr>
      <w:r w:rsidRPr="0E0EE804" w:rsidR="5753BBD2">
        <w:rPr>
          <w:rFonts w:ascii="Times New Roman" w:hAnsi="Times New Roman" w:eastAsia="Times New Roman" w:cs="Times New Roman"/>
          <w:noProof w:val="0"/>
          <w:sz w:val="24"/>
          <w:szCs w:val="24"/>
          <w:lang w:val="en-GB"/>
        </w:rPr>
        <w:t>An ICI-treated cohort was constructed by identifying participants who received at least one immune checkpoint inhibitor therapy. Within this cohort, individuals were categorized into AKI and non-AKI groups based on the presence or absence of acute kidney injury diagnosis codes. To reduce immortal time bias and ensure comparability across individuals, observation windows were aligned relative to the initiation of ICI treatment.</w:t>
      </w:r>
    </w:p>
    <w:p w:rsidR="3852526B" w:rsidP="0E0EE804" w:rsidRDefault="3852526B" w14:paraId="58DD2F86" w14:textId="0C987C59">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1"/>
          <w:bCs w:val="1"/>
          <w:noProof w:val="0"/>
          <w:color w:val="auto"/>
          <w:sz w:val="24"/>
          <w:szCs w:val="24"/>
          <w:lang w:val="en-GB" w:eastAsia="ja-JP" w:bidi="ar-SA"/>
        </w:rPr>
      </w:pPr>
      <w:r w:rsidRPr="0E0EE804" w:rsidR="1D60EAF3">
        <w:rPr>
          <w:rFonts w:ascii="Times New Roman" w:hAnsi="Times New Roman" w:eastAsia="Times New Roman" w:cs="Times New Roman"/>
          <w:b w:val="1"/>
          <w:bCs w:val="1"/>
          <w:noProof w:val="0"/>
          <w:color w:val="auto"/>
          <w:sz w:val="24"/>
          <w:szCs w:val="24"/>
          <w:lang w:val="en-GB" w:eastAsia="ja-JP" w:bidi="ar-SA"/>
        </w:rPr>
        <w:t>2.</w:t>
      </w:r>
      <w:r w:rsidRPr="0E0EE804" w:rsidR="369B4FCE">
        <w:rPr>
          <w:rFonts w:ascii="Times New Roman" w:hAnsi="Times New Roman" w:eastAsia="Times New Roman" w:cs="Times New Roman"/>
          <w:b w:val="1"/>
          <w:bCs w:val="1"/>
          <w:noProof w:val="0"/>
          <w:color w:val="auto"/>
          <w:sz w:val="24"/>
          <w:szCs w:val="24"/>
          <w:lang w:val="en-GB" w:eastAsia="ja-JP" w:bidi="ar-SA"/>
        </w:rPr>
        <w:t xml:space="preserve"> Data Setup</w:t>
      </w:r>
    </w:p>
    <w:p w:rsidR="469410D3" w:rsidP="0E0EE804" w:rsidRDefault="469410D3" w14:paraId="6DDC5662" w14:textId="1B1DA3A9">
      <w:pPr>
        <w:bidi w:val="0"/>
        <w:spacing w:before="270" w:beforeAutospacing="off" w:after="270" w:afterAutospacing="off"/>
        <w:jc w:val="both"/>
      </w:pPr>
      <w:r w:rsidRPr="0E0EE804" w:rsidR="469410D3">
        <w:rPr>
          <w:rFonts w:ascii="Times New Roman" w:hAnsi="Times New Roman" w:eastAsia="Times New Roman" w:cs="Times New Roman"/>
          <w:noProof w:val="0"/>
          <w:sz w:val="24"/>
          <w:szCs w:val="24"/>
          <w:lang w:val="en-GB"/>
        </w:rPr>
        <w:t>Phenotype, visit-level, comorbidity, insurance, and social determinants of health (SDOH) data were securely accessed and downloaded from a protected cloud storage environment into the local analysis workspace. Visit-level records were aggregated to the person level by summarizing key metrics such as the total number of visits and inpatient encounters per individual. Comorbidity data were similarly aggregated by computing individual-level counts or flags for the presence of specific conditions. Insurance and SDOH data were processed to reflect person-level attributes, such as primary insurance type or socioeconomic status indicators. All datasets were standardized and merged using unique patient identifiers, resulting in a comprehensive, patient-level analytic dataset suitable for downstream causal and statistical analyses.</w:t>
      </w:r>
    </w:p>
    <w:p w:rsidR="0EDAC7F1" w:rsidP="694692D1" w:rsidRDefault="0EDAC7F1" w14:paraId="2B6BF6D0" w14:textId="6E77E3F7">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1"/>
          <w:bCs w:val="1"/>
          <w:noProof w:val="0"/>
          <w:sz w:val="24"/>
          <w:szCs w:val="24"/>
          <w:lang w:val="en-GB"/>
        </w:rPr>
      </w:pPr>
      <w:r w:rsidRPr="694692D1" w:rsidR="0EDAC7F1">
        <w:rPr>
          <w:rFonts w:ascii="Times New Roman" w:hAnsi="Times New Roman" w:eastAsia="Times New Roman" w:cs="Times New Roman"/>
          <w:b w:val="1"/>
          <w:bCs w:val="1"/>
          <w:noProof w:val="0"/>
          <w:sz w:val="24"/>
          <w:szCs w:val="24"/>
          <w:lang w:val="en-GB"/>
        </w:rPr>
        <w:t xml:space="preserve">3. </w:t>
      </w:r>
      <w:r w:rsidRPr="694692D1" w:rsidR="0EDAC7F1">
        <w:rPr>
          <w:rFonts w:ascii="Times New Roman" w:hAnsi="Times New Roman" w:eastAsia="Times New Roman" w:cs="Times New Roman"/>
          <w:b w:val="1"/>
          <w:bCs w:val="1"/>
          <w:noProof w:val="0"/>
          <w:sz w:val="24"/>
          <w:szCs w:val="24"/>
          <w:lang w:val="en-GB"/>
        </w:rPr>
        <w:t>Data Visualization</w:t>
      </w:r>
    </w:p>
    <w:p w:rsidR="0EDAC7F1" w:rsidP="694692D1" w:rsidRDefault="0EDAC7F1" w14:paraId="72D0AC1C" w14:textId="11ACA2B0">
      <w:pPr>
        <w:suppressLineNumbers w:val="0"/>
        <w:bidi w:val="0"/>
        <w:spacing w:before="270" w:beforeAutospacing="off" w:after="270" w:afterAutospacing="off" w:line="279" w:lineRule="auto"/>
        <w:ind w:left="0" w:right="0"/>
        <w:jc w:val="both"/>
        <w:rPr>
          <w:rFonts w:ascii="Times New Roman" w:hAnsi="Times New Roman" w:eastAsia="Times New Roman" w:cs="Times New Roman"/>
          <w:noProof w:val="0"/>
          <w:sz w:val="24"/>
          <w:szCs w:val="24"/>
          <w:lang w:val="en-GB"/>
        </w:rPr>
      </w:pPr>
      <w:r w:rsidRPr="694692D1" w:rsidR="0EDAC7F1">
        <w:rPr>
          <w:rFonts w:ascii="Times New Roman" w:hAnsi="Times New Roman" w:eastAsia="Times New Roman" w:cs="Times New Roman"/>
          <w:noProof w:val="0"/>
          <w:sz w:val="24"/>
          <w:szCs w:val="24"/>
          <w:lang w:val="en-GB"/>
        </w:rPr>
        <w:t xml:space="preserve">To explore patterns, </w:t>
      </w:r>
      <w:r w:rsidRPr="694692D1" w:rsidR="0EDAC7F1">
        <w:rPr>
          <w:rFonts w:ascii="Times New Roman" w:hAnsi="Times New Roman" w:eastAsia="Times New Roman" w:cs="Times New Roman"/>
          <w:noProof w:val="0"/>
          <w:sz w:val="24"/>
          <w:szCs w:val="24"/>
          <w:lang w:val="en-GB"/>
        </w:rPr>
        <w:t>identify</w:t>
      </w:r>
      <w:r w:rsidRPr="694692D1" w:rsidR="0EDAC7F1">
        <w:rPr>
          <w:rFonts w:ascii="Times New Roman" w:hAnsi="Times New Roman" w:eastAsia="Times New Roman" w:cs="Times New Roman"/>
          <w:noProof w:val="0"/>
          <w:sz w:val="24"/>
          <w:szCs w:val="24"/>
          <w:lang w:val="en-GB"/>
        </w:rPr>
        <w:t xml:space="preserve"> potential confounders, and assess the distribution of key variables within the dataset, we conducted a series of descriptive and inferential visualizations. These visualizations supported hypothesis generation and informed </w:t>
      </w:r>
      <w:r w:rsidRPr="694692D1" w:rsidR="0EDAC7F1">
        <w:rPr>
          <w:rFonts w:ascii="Times New Roman" w:hAnsi="Times New Roman" w:eastAsia="Times New Roman" w:cs="Times New Roman"/>
          <w:noProof w:val="0"/>
          <w:sz w:val="24"/>
          <w:szCs w:val="24"/>
          <w:lang w:val="en-GB"/>
        </w:rPr>
        <w:t>subsequent</w:t>
      </w:r>
      <w:r w:rsidRPr="694692D1" w:rsidR="0EDAC7F1">
        <w:rPr>
          <w:rFonts w:ascii="Times New Roman" w:hAnsi="Times New Roman" w:eastAsia="Times New Roman" w:cs="Times New Roman"/>
          <w:noProof w:val="0"/>
          <w:sz w:val="24"/>
          <w:szCs w:val="24"/>
          <w:lang w:val="en-GB"/>
        </w:rPr>
        <w:t xml:space="preserve"> </w:t>
      </w:r>
      <w:r w:rsidRPr="694692D1" w:rsidR="3E32527D">
        <w:rPr>
          <w:rFonts w:ascii="Times New Roman" w:hAnsi="Times New Roman" w:eastAsia="Times New Roman" w:cs="Times New Roman"/>
          <w:noProof w:val="0"/>
          <w:sz w:val="24"/>
          <w:szCs w:val="24"/>
          <w:lang w:val="en-GB"/>
        </w:rPr>
        <w:t>modelling</w:t>
      </w:r>
      <w:r w:rsidRPr="694692D1" w:rsidR="0EDAC7F1">
        <w:rPr>
          <w:rFonts w:ascii="Times New Roman" w:hAnsi="Times New Roman" w:eastAsia="Times New Roman" w:cs="Times New Roman"/>
          <w:noProof w:val="0"/>
          <w:sz w:val="24"/>
          <w:szCs w:val="24"/>
          <w:lang w:val="en-GB"/>
        </w:rPr>
        <w:t xml:space="preserve"> strategies.</w:t>
      </w:r>
    </w:p>
    <w:p w:rsidR="0EDAC7F1" w:rsidP="694692D1" w:rsidRDefault="0EDAC7F1" w14:paraId="482E16BB" w14:textId="1A31D6EE">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0"/>
          <w:bCs w:val="0"/>
          <w:noProof w:val="0"/>
          <w:sz w:val="24"/>
          <w:szCs w:val="24"/>
          <w:lang w:val="en-GB"/>
        </w:rPr>
      </w:pPr>
      <w:r w:rsidRPr="0E0EE804" w:rsidR="565345D5">
        <w:rPr>
          <w:rFonts w:ascii="Times New Roman" w:hAnsi="Times New Roman" w:eastAsia="Times New Roman" w:cs="Times New Roman"/>
          <w:b w:val="0"/>
          <w:bCs w:val="0"/>
          <w:noProof w:val="0"/>
          <w:sz w:val="24"/>
          <w:szCs w:val="24"/>
          <w:lang w:val="en-GB"/>
        </w:rPr>
        <w:t>3.1. Demographic Distributions</w:t>
      </w:r>
    </w:p>
    <w:p w:rsidR="0EDAC7F1" w:rsidP="0E0EE804" w:rsidRDefault="0EDAC7F1" w14:paraId="68290554" w14:textId="33480164">
      <w:pPr>
        <w:suppressLineNumbers w:val="0"/>
        <w:bidi w:val="0"/>
        <w:spacing w:before="270" w:beforeAutospacing="off" w:after="270" w:afterAutospacing="off" w:line="279" w:lineRule="auto"/>
        <w:ind w:left="0" w:right="0"/>
        <w:jc w:val="center"/>
        <w:rPr>
          <w:rFonts w:ascii="Times New Roman" w:hAnsi="Times New Roman" w:eastAsia="Times New Roman" w:cs="Times New Roman"/>
          <w:noProof w:val="0"/>
          <w:sz w:val="24"/>
          <w:szCs w:val="24"/>
          <w:lang w:val="en-GB"/>
        </w:rPr>
      </w:pPr>
      <w:r w:rsidR="2A3881E4">
        <w:drawing>
          <wp:inline wp14:editId="3F90DA6C" wp14:anchorId="566F9B9F">
            <wp:extent cx="4655715" cy="3191605"/>
            <wp:effectExtent l="0" t="0" r="0" b="0"/>
            <wp:docPr id="2109906593" name="" title=""/>
            <wp:cNvGraphicFramePr>
              <a:graphicFrameLocks noChangeAspect="1"/>
            </wp:cNvGraphicFramePr>
            <a:graphic>
              <a:graphicData uri="http://schemas.openxmlformats.org/drawingml/2006/picture">
                <pic:pic>
                  <pic:nvPicPr>
                    <pic:cNvPr id="0" name=""/>
                    <pic:cNvPicPr/>
                  </pic:nvPicPr>
                  <pic:blipFill>
                    <a:blip r:embed="R19564beadcab4c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655715" cy="3191605"/>
                    </a:xfrm>
                    <a:prstGeom xmlns:a="http://schemas.openxmlformats.org/drawingml/2006/main" prst="rect">
                      <a:avLst/>
                    </a:prstGeom>
                  </pic:spPr>
                </pic:pic>
              </a:graphicData>
            </a:graphic>
          </wp:inline>
        </w:drawing>
      </w:r>
    </w:p>
    <w:p w:rsidR="0EDAC7F1" w:rsidP="0E0EE804" w:rsidRDefault="0EDAC7F1" w14:paraId="14410BF7" w14:textId="28E76856">
      <w:pPr>
        <w:suppressLineNumbers w:val="0"/>
        <w:bidi w:val="0"/>
        <w:spacing w:before="270" w:beforeAutospacing="off" w:after="270" w:afterAutospacing="off" w:line="279" w:lineRule="auto"/>
        <w:ind w:left="0" w:right="0"/>
        <w:jc w:val="both"/>
        <w:rPr>
          <w:rFonts w:ascii="Times New Roman" w:hAnsi="Times New Roman" w:eastAsia="Times New Roman" w:cs="Times New Roman"/>
          <w:b w:val="0"/>
          <w:bCs w:val="0"/>
          <w:noProof w:val="0"/>
          <w:sz w:val="24"/>
          <w:szCs w:val="24"/>
          <w:lang w:val="en-GB"/>
        </w:rPr>
      </w:pPr>
      <w:r w:rsidRPr="0E0EE804" w:rsidR="565345D5">
        <w:rPr>
          <w:rFonts w:ascii="Times New Roman" w:hAnsi="Times New Roman" w:eastAsia="Times New Roman" w:cs="Times New Roman"/>
          <w:noProof w:val="0"/>
          <w:sz w:val="24"/>
          <w:szCs w:val="24"/>
          <w:lang w:val="en-GB"/>
        </w:rPr>
        <w:t xml:space="preserve">We generated histograms and count plots to characterize the demographic makeup of the cohort. The age distribution was visualized using a histogram with kernel density estimation (KDE), highlighting a skew toward older individuals. </w:t>
      </w:r>
    </w:p>
    <w:p w:rsidR="0EDAC7F1" w:rsidP="0E0EE804" w:rsidRDefault="0EDAC7F1" w14:paraId="549F4B09" w14:textId="17832E50">
      <w:pPr>
        <w:suppressLineNumbers w:val="0"/>
        <w:bidi w:val="0"/>
        <w:spacing w:before="270" w:beforeAutospacing="off" w:after="270" w:afterAutospacing="off" w:line="279" w:lineRule="auto"/>
        <w:ind w:left="0" w:right="0"/>
        <w:jc w:val="both"/>
        <w:rPr>
          <w:rFonts w:ascii="Times New Roman" w:hAnsi="Times New Roman" w:eastAsia="Times New Roman" w:cs="Times New Roman"/>
          <w:b w:val="0"/>
          <w:bCs w:val="0"/>
          <w:noProof w:val="0"/>
          <w:sz w:val="24"/>
          <w:szCs w:val="24"/>
          <w:lang w:val="en-GB"/>
        </w:rPr>
      </w:pPr>
      <w:r w:rsidRPr="0E0EE804" w:rsidR="565345D5">
        <w:rPr>
          <w:rFonts w:ascii="Times New Roman" w:hAnsi="Times New Roman" w:eastAsia="Times New Roman" w:cs="Times New Roman"/>
          <w:b w:val="0"/>
          <w:bCs w:val="0"/>
          <w:noProof w:val="0"/>
          <w:sz w:val="24"/>
          <w:szCs w:val="24"/>
          <w:lang w:val="en-GB"/>
        </w:rPr>
        <w:t>3.2. AKI and AKI_ICI Event Analysis</w:t>
      </w:r>
    </w:p>
    <w:p w:rsidR="0EDAC7F1" w:rsidP="694692D1" w:rsidRDefault="0EDAC7F1" w14:paraId="5C799A63" w14:textId="0AF2A277">
      <w:pPr>
        <w:suppressLineNumbers w:val="0"/>
        <w:bidi w:val="0"/>
        <w:spacing w:before="270" w:beforeAutospacing="off" w:after="270" w:afterAutospacing="off" w:line="279" w:lineRule="auto"/>
        <w:ind w:left="0" w:right="0"/>
        <w:jc w:val="both"/>
        <w:rPr>
          <w:rFonts w:ascii="Times New Roman" w:hAnsi="Times New Roman" w:eastAsia="Times New Roman" w:cs="Times New Roman"/>
          <w:noProof w:val="0"/>
          <w:sz w:val="24"/>
          <w:szCs w:val="24"/>
          <w:lang w:val="en-GB"/>
        </w:rPr>
      </w:pPr>
      <w:r w:rsidRPr="694692D1" w:rsidR="0EDAC7F1">
        <w:rPr>
          <w:rFonts w:ascii="Times New Roman" w:hAnsi="Times New Roman" w:eastAsia="Times New Roman" w:cs="Times New Roman"/>
          <w:noProof w:val="0"/>
          <w:sz w:val="24"/>
          <w:szCs w:val="24"/>
          <w:lang w:val="en-GB"/>
        </w:rPr>
        <w:t xml:space="preserve">Bar plots were employed to illustrate the frequency of AKI history and AKI_ICI events, stratified by sex at birth. These visualizations revealed differences in AKI prevalence across demographic groups and aided in </w:t>
      </w:r>
      <w:r w:rsidRPr="694692D1" w:rsidR="0EDAC7F1">
        <w:rPr>
          <w:rFonts w:ascii="Times New Roman" w:hAnsi="Times New Roman" w:eastAsia="Times New Roman" w:cs="Times New Roman"/>
          <w:noProof w:val="0"/>
          <w:sz w:val="24"/>
          <w:szCs w:val="24"/>
          <w:lang w:val="en-GB"/>
        </w:rPr>
        <w:t>identifying</w:t>
      </w:r>
      <w:r w:rsidRPr="694692D1" w:rsidR="0EDAC7F1">
        <w:rPr>
          <w:rFonts w:ascii="Times New Roman" w:hAnsi="Times New Roman" w:eastAsia="Times New Roman" w:cs="Times New Roman"/>
          <w:noProof w:val="0"/>
          <w:sz w:val="24"/>
          <w:szCs w:val="24"/>
          <w:lang w:val="en-GB"/>
        </w:rPr>
        <w:t xml:space="preserve"> high-risk subpopulations.</w:t>
      </w:r>
    </w:p>
    <w:p w:rsidR="0BF8F63D" w:rsidP="694692D1" w:rsidRDefault="0BF8F63D" w14:paraId="0A78B92F" w14:textId="73D97478">
      <w:pPr>
        <w:bidi w:val="0"/>
        <w:spacing w:before="270" w:beforeAutospacing="off" w:after="270" w:afterAutospacing="off" w:line="279" w:lineRule="auto"/>
        <w:ind w:left="0" w:right="0"/>
        <w:jc w:val="center"/>
      </w:pPr>
      <w:r w:rsidR="0BF8F63D">
        <w:drawing>
          <wp:inline wp14:editId="55741285" wp14:anchorId="3A5E5976">
            <wp:extent cx="4162424" cy="2299376"/>
            <wp:effectExtent l="0" t="0" r="0" b="0"/>
            <wp:docPr id="127550982" name="" title=""/>
            <wp:cNvGraphicFramePr>
              <a:graphicFrameLocks noChangeAspect="1"/>
            </wp:cNvGraphicFramePr>
            <a:graphic>
              <a:graphicData uri="http://schemas.openxmlformats.org/drawingml/2006/picture">
                <pic:pic>
                  <pic:nvPicPr>
                    <pic:cNvPr id="0" name=""/>
                    <pic:cNvPicPr/>
                  </pic:nvPicPr>
                  <pic:blipFill>
                    <a:blip r:embed="R269f3bcbd24e476f">
                      <a:extLst>
                        <a:ext xmlns:a="http://schemas.openxmlformats.org/drawingml/2006/main" uri="{28A0092B-C50C-407E-A947-70E740481C1C}">
                          <a14:useLocalDpi val="0"/>
                        </a:ext>
                      </a:extLst>
                    </a:blip>
                    <a:stretch>
                      <a:fillRect/>
                    </a:stretch>
                  </pic:blipFill>
                  <pic:spPr>
                    <a:xfrm>
                      <a:off x="0" y="0"/>
                      <a:ext cx="4162424" cy="2299376"/>
                    </a:xfrm>
                    <a:prstGeom prst="rect">
                      <a:avLst/>
                    </a:prstGeom>
                  </pic:spPr>
                </pic:pic>
              </a:graphicData>
            </a:graphic>
          </wp:inline>
        </w:drawing>
      </w:r>
    </w:p>
    <w:p w:rsidR="0EDAC7F1" w:rsidP="694692D1" w:rsidRDefault="0EDAC7F1" w14:paraId="356770EB" w14:textId="4269FD61">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0"/>
          <w:bCs w:val="0"/>
          <w:noProof w:val="0"/>
          <w:sz w:val="24"/>
          <w:szCs w:val="24"/>
          <w:lang w:val="en-GB"/>
        </w:rPr>
      </w:pPr>
      <w:r w:rsidRPr="0E0EE804" w:rsidR="565345D5">
        <w:rPr>
          <w:rFonts w:ascii="Times New Roman" w:hAnsi="Times New Roman" w:eastAsia="Times New Roman" w:cs="Times New Roman"/>
          <w:b w:val="0"/>
          <w:bCs w:val="0"/>
          <w:noProof w:val="0"/>
          <w:sz w:val="24"/>
          <w:szCs w:val="24"/>
          <w:lang w:val="en-GB"/>
        </w:rPr>
        <w:t>3.3. Healthcare Utilization Patterns</w:t>
      </w:r>
    </w:p>
    <w:p w:rsidR="0EDAC7F1" w:rsidP="0E0EE804" w:rsidRDefault="0EDAC7F1" w14:paraId="7AD62B1A" w14:textId="28191B50">
      <w:pPr>
        <w:suppressLineNumbers w:val="0"/>
        <w:bidi w:val="0"/>
        <w:spacing w:before="270" w:beforeAutospacing="off" w:after="270" w:afterAutospacing="off" w:line="279" w:lineRule="auto"/>
        <w:ind w:left="0" w:right="0"/>
        <w:jc w:val="center"/>
        <w:rPr>
          <w:rFonts w:ascii="Times New Roman" w:hAnsi="Times New Roman" w:eastAsia="Times New Roman" w:cs="Times New Roman"/>
          <w:noProof w:val="0"/>
          <w:sz w:val="24"/>
          <w:szCs w:val="24"/>
          <w:lang w:val="en-GB"/>
        </w:rPr>
      </w:pPr>
      <w:r w:rsidR="26BA4043">
        <w:drawing>
          <wp:inline wp14:editId="10A54191" wp14:anchorId="31C32AA8">
            <wp:extent cx="6026550" cy="1975425"/>
            <wp:effectExtent l="0" t="0" r="0" b="0"/>
            <wp:docPr id="1645261863" name="" title=""/>
            <wp:cNvGraphicFramePr>
              <a:graphicFrameLocks noChangeAspect="1"/>
            </wp:cNvGraphicFramePr>
            <a:graphic>
              <a:graphicData uri="http://schemas.openxmlformats.org/drawingml/2006/picture">
                <pic:pic>
                  <pic:nvPicPr>
                    <pic:cNvPr id="0" name=""/>
                    <pic:cNvPicPr/>
                  </pic:nvPicPr>
                  <pic:blipFill>
                    <a:blip r:embed="R21e062e0583c49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6026550" cy="1975425"/>
                    </a:xfrm>
                    <a:prstGeom xmlns:a="http://schemas.openxmlformats.org/drawingml/2006/main" prst="rect">
                      <a:avLst/>
                    </a:prstGeom>
                  </pic:spPr>
                </pic:pic>
              </a:graphicData>
            </a:graphic>
          </wp:inline>
        </w:drawing>
      </w:r>
    </w:p>
    <w:p w:rsidR="0EDAC7F1" w:rsidP="0E0EE804" w:rsidRDefault="0EDAC7F1" w14:paraId="12C5CDAF" w14:textId="5EFC76F0">
      <w:pPr>
        <w:suppressLineNumbers w:val="0"/>
        <w:bidi w:val="0"/>
        <w:spacing w:before="270" w:beforeAutospacing="off" w:after="270" w:afterAutospacing="off" w:line="279" w:lineRule="auto"/>
        <w:ind w:left="0" w:right="0"/>
        <w:jc w:val="both"/>
        <w:rPr>
          <w:rFonts w:ascii="Times New Roman" w:hAnsi="Times New Roman" w:eastAsia="Times New Roman" w:cs="Times New Roman"/>
          <w:b w:val="0"/>
          <w:bCs w:val="0"/>
          <w:noProof w:val="0"/>
          <w:sz w:val="24"/>
          <w:szCs w:val="24"/>
          <w:lang w:val="en-GB"/>
        </w:rPr>
      </w:pPr>
      <w:r w:rsidRPr="0E0EE804" w:rsidR="565345D5">
        <w:rPr>
          <w:rFonts w:ascii="Times New Roman" w:hAnsi="Times New Roman" w:eastAsia="Times New Roman" w:cs="Times New Roman"/>
          <w:noProof w:val="0"/>
          <w:sz w:val="24"/>
          <w:szCs w:val="24"/>
          <w:lang w:val="en-GB"/>
        </w:rPr>
        <w:t xml:space="preserve">Distributions of total, emergency room (ER), and inpatient visit counts were visualized using histograms. These plots revealed skewed usage patterns and highlighted subsets of high-utilization patients. </w:t>
      </w:r>
    </w:p>
    <w:p w:rsidR="0EDAC7F1" w:rsidP="0E0EE804" w:rsidRDefault="0EDAC7F1" w14:paraId="17CB1D26" w14:textId="34306C32">
      <w:pPr>
        <w:suppressLineNumbers w:val="0"/>
        <w:bidi w:val="0"/>
        <w:spacing w:before="270" w:beforeAutospacing="off" w:after="270" w:afterAutospacing="off" w:line="279" w:lineRule="auto"/>
        <w:ind w:left="0" w:right="0"/>
        <w:jc w:val="both"/>
        <w:rPr>
          <w:rFonts w:ascii="Times New Roman" w:hAnsi="Times New Roman" w:eastAsia="Times New Roman" w:cs="Times New Roman"/>
          <w:b w:val="0"/>
          <w:bCs w:val="0"/>
          <w:noProof w:val="0"/>
          <w:sz w:val="24"/>
          <w:szCs w:val="24"/>
          <w:lang w:val="en-GB"/>
        </w:rPr>
      </w:pPr>
      <w:r w:rsidRPr="0E0EE804" w:rsidR="565345D5">
        <w:rPr>
          <w:rFonts w:ascii="Times New Roman" w:hAnsi="Times New Roman" w:eastAsia="Times New Roman" w:cs="Times New Roman"/>
          <w:b w:val="0"/>
          <w:bCs w:val="0"/>
          <w:noProof w:val="0"/>
          <w:sz w:val="24"/>
          <w:szCs w:val="24"/>
          <w:lang w:val="en-GB"/>
        </w:rPr>
        <w:t>3.4. Correlation Analysis</w:t>
      </w:r>
    </w:p>
    <w:p w:rsidR="1C3702E8" w:rsidP="0E0EE804" w:rsidRDefault="1C3702E8" w14:paraId="10E91628" w14:textId="33D897DC">
      <w:pPr>
        <w:suppressLineNumbers w:val="0"/>
        <w:bidi w:val="0"/>
        <w:spacing w:before="270" w:beforeAutospacing="off" w:after="270" w:afterAutospacing="off" w:line="279" w:lineRule="auto"/>
        <w:ind w:left="0" w:right="0"/>
        <w:jc w:val="both"/>
      </w:pPr>
      <w:r w:rsidRPr="0E0EE804" w:rsidR="565345D5">
        <w:rPr>
          <w:rFonts w:ascii="Times New Roman" w:hAnsi="Times New Roman" w:eastAsia="Times New Roman" w:cs="Times New Roman"/>
          <w:noProof w:val="0"/>
          <w:sz w:val="24"/>
          <w:szCs w:val="24"/>
          <w:lang w:val="en-GB"/>
        </w:rPr>
        <w:t xml:space="preserve">A heatmap of Pearson correlations among numeric features (e.g., age, number of visits) was generated to </w:t>
      </w:r>
      <w:r w:rsidRPr="0E0EE804" w:rsidR="565345D5">
        <w:rPr>
          <w:rFonts w:ascii="Times New Roman" w:hAnsi="Times New Roman" w:eastAsia="Times New Roman" w:cs="Times New Roman"/>
          <w:noProof w:val="0"/>
          <w:sz w:val="24"/>
          <w:szCs w:val="24"/>
          <w:lang w:val="en-GB"/>
        </w:rPr>
        <w:t>identify</w:t>
      </w:r>
      <w:r w:rsidRPr="0E0EE804" w:rsidR="565345D5">
        <w:rPr>
          <w:rFonts w:ascii="Times New Roman" w:hAnsi="Times New Roman" w:eastAsia="Times New Roman" w:cs="Times New Roman"/>
          <w:noProof w:val="0"/>
          <w:sz w:val="24"/>
          <w:szCs w:val="24"/>
          <w:lang w:val="en-GB"/>
        </w:rPr>
        <w:t xml:space="preserve"> linear relationships and potential multicollinearity.</w:t>
      </w:r>
      <w:r w:rsidR="18D2593F">
        <w:drawing>
          <wp:inline wp14:editId="399F1EC1" wp14:anchorId="3E718877">
            <wp:extent cx="4790042" cy="3355423"/>
            <wp:effectExtent l="0" t="0" r="0" b="0"/>
            <wp:docPr id="1261773677" name="" title=""/>
            <wp:cNvGraphicFramePr>
              <a:graphicFrameLocks noChangeAspect="1"/>
            </wp:cNvGraphicFramePr>
            <a:graphic>
              <a:graphicData uri="http://schemas.openxmlformats.org/drawingml/2006/picture">
                <pic:pic>
                  <pic:nvPicPr>
                    <pic:cNvPr id="0" name=""/>
                    <pic:cNvPicPr/>
                  </pic:nvPicPr>
                  <pic:blipFill>
                    <a:blip r:embed="Rc3cbebbb966543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90042" cy="3355423"/>
                    </a:xfrm>
                    <a:prstGeom prst="rect">
                      <a:avLst/>
                    </a:prstGeom>
                  </pic:spPr>
                </pic:pic>
              </a:graphicData>
            </a:graphic>
          </wp:inline>
        </w:drawing>
      </w:r>
    </w:p>
    <w:p w:rsidR="0EDAC7F1" w:rsidP="694692D1" w:rsidRDefault="0EDAC7F1" w14:paraId="178241C5" w14:textId="438A8D6B">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0"/>
          <w:bCs w:val="0"/>
          <w:noProof w:val="0"/>
          <w:sz w:val="24"/>
          <w:szCs w:val="24"/>
          <w:lang w:val="en-GB"/>
        </w:rPr>
      </w:pPr>
      <w:r w:rsidRPr="0E0EE804" w:rsidR="565345D5">
        <w:rPr>
          <w:rFonts w:ascii="Times New Roman" w:hAnsi="Times New Roman" w:eastAsia="Times New Roman" w:cs="Times New Roman"/>
          <w:b w:val="0"/>
          <w:bCs w:val="0"/>
          <w:noProof w:val="0"/>
          <w:sz w:val="24"/>
          <w:szCs w:val="24"/>
          <w:lang w:val="en-GB"/>
        </w:rPr>
        <w:t>3.5. Missingness Exploration</w:t>
      </w:r>
    </w:p>
    <w:p w:rsidR="22A1A51B" w:rsidP="0E0EE804" w:rsidRDefault="22A1A51B" w14:paraId="3FB24684" w14:textId="7C3E671F">
      <w:pPr>
        <w:suppressLineNumbers w:val="0"/>
        <w:bidi w:val="0"/>
        <w:spacing w:before="270" w:beforeAutospacing="off" w:after="270" w:afterAutospacing="off" w:line="279" w:lineRule="auto"/>
        <w:ind w:left="0" w:right="0"/>
        <w:jc w:val="center"/>
      </w:pPr>
      <w:r w:rsidR="539D1D89">
        <w:drawing>
          <wp:inline wp14:editId="3772021C" wp14:anchorId="77536C6C">
            <wp:extent cx="4482732" cy="3803983"/>
            <wp:effectExtent l="0" t="0" r="0" b="0"/>
            <wp:docPr id="1734543528" name="" title=""/>
            <wp:cNvGraphicFramePr>
              <a:graphicFrameLocks noChangeAspect="1"/>
            </wp:cNvGraphicFramePr>
            <a:graphic>
              <a:graphicData uri="http://schemas.openxmlformats.org/drawingml/2006/picture">
                <pic:pic>
                  <pic:nvPicPr>
                    <pic:cNvPr id="0" name=""/>
                    <pic:cNvPicPr/>
                  </pic:nvPicPr>
                  <pic:blipFill>
                    <a:blip r:embed="R64e342e7d8384e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482732" cy="3803983"/>
                    </a:xfrm>
                    <a:prstGeom xmlns:a="http://schemas.openxmlformats.org/drawingml/2006/main" prst="rect">
                      <a:avLst/>
                    </a:prstGeom>
                  </pic:spPr>
                </pic:pic>
              </a:graphicData>
            </a:graphic>
          </wp:inline>
        </w:drawing>
      </w:r>
    </w:p>
    <w:p w:rsidR="22A1A51B" w:rsidP="0E0EE804" w:rsidRDefault="22A1A51B" w14:paraId="7F2CFE35" w14:textId="1F95884A">
      <w:pPr>
        <w:suppressLineNumbers w:val="0"/>
        <w:bidi w:val="0"/>
        <w:spacing w:before="270" w:beforeAutospacing="off" w:after="270" w:afterAutospacing="off" w:line="279" w:lineRule="auto"/>
        <w:ind w:left="0" w:right="0"/>
        <w:jc w:val="both"/>
      </w:pPr>
      <w:r w:rsidRPr="0E0EE804" w:rsidR="565345D5">
        <w:rPr>
          <w:rFonts w:ascii="Times New Roman" w:hAnsi="Times New Roman" w:eastAsia="Times New Roman" w:cs="Times New Roman"/>
          <w:noProof w:val="0"/>
          <w:sz w:val="24"/>
          <w:szCs w:val="24"/>
          <w:lang w:val="en-GB"/>
        </w:rPr>
        <w:t>A heatmap was created to visualize missing data across all variables. This allowed assessment of missingness patterns and informed decisions about imputation or exclusion in downstream analysis.</w:t>
      </w:r>
    </w:p>
    <w:p w:rsidR="0EDAC7F1" w:rsidP="694692D1" w:rsidRDefault="0EDAC7F1" w14:paraId="120B31CA" w14:textId="433E894A">
      <w:pPr>
        <w:suppressLineNumbers w:val="0"/>
        <w:bidi w:val="0"/>
        <w:spacing w:before="270" w:beforeAutospacing="off" w:after="270" w:afterAutospacing="off" w:line="279" w:lineRule="auto"/>
        <w:ind w:left="0" w:right="0"/>
        <w:jc w:val="both"/>
        <w:rPr>
          <w:rFonts w:ascii="Times New Roman" w:hAnsi="Times New Roman" w:eastAsia="Times New Roman" w:cs="Times New Roman"/>
          <w:b w:val="0"/>
          <w:bCs w:val="0"/>
          <w:noProof w:val="0"/>
          <w:sz w:val="24"/>
          <w:szCs w:val="24"/>
          <w:lang w:val="en-GB"/>
        </w:rPr>
      </w:pPr>
      <w:r w:rsidRPr="694692D1" w:rsidR="0EDAC7F1">
        <w:rPr>
          <w:rFonts w:ascii="Times New Roman" w:hAnsi="Times New Roman" w:eastAsia="Times New Roman" w:cs="Times New Roman"/>
          <w:b w:val="0"/>
          <w:bCs w:val="0"/>
          <w:noProof w:val="0"/>
          <w:sz w:val="24"/>
          <w:szCs w:val="24"/>
          <w:lang w:val="en-GB"/>
        </w:rPr>
        <w:t>3.6. Stratified KDE Plots</w:t>
      </w:r>
    </w:p>
    <w:p w:rsidR="0EDAC7F1" w:rsidP="694692D1" w:rsidRDefault="0EDAC7F1" w14:paraId="5150817A" w14:textId="7CEC5ECE">
      <w:pPr>
        <w:suppressLineNumbers w:val="0"/>
        <w:bidi w:val="0"/>
        <w:spacing w:before="270" w:beforeAutospacing="off" w:after="270" w:afterAutospacing="off" w:line="279" w:lineRule="auto"/>
        <w:ind w:left="0" w:right="0"/>
        <w:jc w:val="both"/>
        <w:rPr>
          <w:rFonts w:ascii="Times New Roman" w:hAnsi="Times New Roman" w:eastAsia="Times New Roman" w:cs="Times New Roman"/>
          <w:noProof w:val="0"/>
          <w:sz w:val="24"/>
          <w:szCs w:val="24"/>
          <w:lang w:val="en-GB"/>
        </w:rPr>
      </w:pPr>
      <w:r w:rsidRPr="694692D1" w:rsidR="0EDAC7F1">
        <w:rPr>
          <w:rFonts w:ascii="Times New Roman" w:hAnsi="Times New Roman" w:eastAsia="Times New Roman" w:cs="Times New Roman"/>
          <w:noProof w:val="0"/>
          <w:sz w:val="24"/>
          <w:szCs w:val="24"/>
          <w:lang w:val="en-GB"/>
        </w:rPr>
        <w:t>To examine how age distributions varied by AKI_ICI status within sexes, stratified kernel density plots were generated using custom subplots for male and female participants. These plots enabled side-by-side comparison of the age-related risk distribution between sexes.</w:t>
      </w:r>
    </w:p>
    <w:p w:rsidR="024E02CC" w:rsidP="694692D1" w:rsidRDefault="024E02CC" w14:paraId="76927EBF" w14:textId="3132AF4A">
      <w:pPr>
        <w:bidi w:val="0"/>
        <w:spacing w:before="270" w:beforeAutospacing="off" w:after="270" w:afterAutospacing="off" w:line="279" w:lineRule="auto"/>
        <w:ind w:left="0" w:right="0"/>
        <w:jc w:val="center"/>
      </w:pPr>
      <w:r w:rsidR="52B7F783">
        <w:drawing>
          <wp:inline wp14:editId="0A923155" wp14:anchorId="5A16EB63">
            <wp:extent cx="4933947" cy="2947235"/>
            <wp:effectExtent l="0" t="0" r="0" b="0"/>
            <wp:docPr id="600277958" name="" title=""/>
            <wp:cNvGraphicFramePr>
              <a:graphicFrameLocks noChangeAspect="1"/>
            </wp:cNvGraphicFramePr>
            <a:graphic>
              <a:graphicData uri="http://schemas.openxmlformats.org/drawingml/2006/picture">
                <pic:pic>
                  <pic:nvPicPr>
                    <pic:cNvPr id="0" name=""/>
                    <pic:cNvPicPr/>
                  </pic:nvPicPr>
                  <pic:blipFill>
                    <a:blip r:embed="R08bfd777318f4e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33947" cy="2947235"/>
                    </a:xfrm>
                    <a:prstGeom prst="rect">
                      <a:avLst/>
                    </a:prstGeom>
                  </pic:spPr>
                </pic:pic>
              </a:graphicData>
            </a:graphic>
          </wp:inline>
        </w:drawing>
      </w:r>
    </w:p>
    <w:p w:rsidR="0EEDF565" w:rsidP="0E0EE804" w:rsidRDefault="0EEDF565" w14:paraId="50E4754F" w14:textId="6F36585D">
      <w:pPr>
        <w:shd w:val="clear" w:color="auto" w:fill="FFFFFF" w:themeFill="background1"/>
        <w:bidi w:val="0"/>
        <w:spacing w:before="210" w:beforeAutospacing="off" w:after="0" w:afterAutospacing="off"/>
        <w:jc w:val="left"/>
        <w:rPr>
          <w:rFonts w:ascii="Helvetica" w:hAnsi="Helvetica" w:eastAsia="Helvetica" w:cs="Helvetica"/>
          <w:b w:val="0"/>
          <w:bCs w:val="0"/>
          <w:i w:val="0"/>
          <w:iCs w:val="0"/>
          <w:caps w:val="0"/>
          <w:smallCaps w:val="0"/>
          <w:noProof w:val="0"/>
          <w:color w:val="000000" w:themeColor="text1" w:themeTint="FF" w:themeShade="FF"/>
          <w:sz w:val="21"/>
          <w:szCs w:val="21"/>
          <w:lang w:val="en-GB"/>
        </w:rPr>
      </w:pPr>
      <w:r w:rsidRPr="0E0EE804" w:rsidR="0EEDF565">
        <w:rPr>
          <w:rFonts w:ascii="Times New Roman" w:hAnsi="Times New Roman" w:eastAsia="Times New Roman" w:cs="Times New Roman"/>
          <w:b w:val="0"/>
          <w:bCs w:val="0"/>
        </w:rPr>
        <w:t xml:space="preserve">3.7 </w:t>
      </w:r>
      <w:r w:rsidRPr="0E0EE804" w:rsidR="0EEDF56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Timeline Heatmap of First Diagnosis by Condition</w:t>
      </w:r>
    </w:p>
    <w:p w:rsidR="672C00F0" w:rsidP="0E0EE804" w:rsidRDefault="672C00F0" w14:paraId="69EC44A5" w14:textId="60E36C91">
      <w:pPr>
        <w:shd w:val="clear" w:color="auto" w:fill="FFFFFF" w:themeFill="background1"/>
        <w:bidi w:val="0"/>
        <w:spacing w:before="210" w:beforeAutospacing="off" w:after="0" w:afterAutospacing="off"/>
        <w:jc w:val="both"/>
        <w:rPr>
          <w:rFonts w:ascii="Times New Roman" w:hAnsi="Times New Roman" w:eastAsia="Times New Roman" w:cs="Times New Roman"/>
          <w:noProof w:val="0"/>
          <w:sz w:val="24"/>
          <w:szCs w:val="24"/>
          <w:lang w:val="en-GB"/>
        </w:rPr>
      </w:pPr>
      <w:r w:rsidRPr="0E0EE804" w:rsidR="672C00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The heatmap illustrates when each comorbidity was most </w:t>
      </w:r>
      <w:r w:rsidRPr="0E0EE804" w:rsidR="672C00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frequently</w:t>
      </w:r>
      <w:r w:rsidRPr="0E0EE804" w:rsidR="672C00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first diagnosed. Darker areas </w:t>
      </w:r>
      <w:r w:rsidRPr="0E0EE804" w:rsidR="672C00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indicate</w:t>
      </w:r>
      <w:r w:rsidRPr="0E0EE804" w:rsidR="672C00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55949C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lower</w:t>
      </w:r>
      <w:r w:rsidRPr="0E0EE804" w:rsidR="672C00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numbers of first-time diagnoses in that year for a given condition. Some conditions show consistent diagnoses across many years, while others have peaks in specific time periods, </w:t>
      </w:r>
      <w:r w:rsidRPr="0E0EE804" w:rsidR="672C00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possibly reflecting</w:t>
      </w:r>
      <w:r w:rsidRPr="0E0EE804" w:rsidR="672C00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shifts in screening, awareness, or healthcare access. Gaps or lighter regions may suggest rarer conditions or underreporting in certain years.</w:t>
      </w:r>
    </w:p>
    <w:p w:rsidR="4035FB49" w:rsidP="0E0EE804" w:rsidRDefault="4035FB49" w14:paraId="1544C4A3" w14:textId="0C6B4907">
      <w:pPr>
        <w:shd w:val="clear" w:color="auto" w:fill="FFFFFF" w:themeFill="background1"/>
        <w:bidi w:val="0"/>
        <w:spacing w:before="210" w:beforeAutospacing="off" w:after="0" w:afterAutospacing="off"/>
        <w:jc w:val="center"/>
      </w:pPr>
      <w:r w:rsidR="4035FB49">
        <w:drawing>
          <wp:inline wp14:editId="12E0C578" wp14:anchorId="769EE0DF">
            <wp:extent cx="5744599" cy="4135697"/>
            <wp:effectExtent l="0" t="0" r="0" b="0"/>
            <wp:docPr id="1198428410" name="" title=""/>
            <wp:cNvGraphicFramePr>
              <a:graphicFrameLocks noChangeAspect="1"/>
            </wp:cNvGraphicFramePr>
            <a:graphic>
              <a:graphicData uri="http://schemas.openxmlformats.org/drawingml/2006/picture">
                <pic:pic>
                  <pic:nvPicPr>
                    <pic:cNvPr id="0" name=""/>
                    <pic:cNvPicPr/>
                  </pic:nvPicPr>
                  <pic:blipFill>
                    <a:blip r:embed="R31884a6aeb35489c">
                      <a:extLst>
                        <a:ext xmlns:a="http://schemas.openxmlformats.org/drawingml/2006/main" uri="{28A0092B-C50C-407E-A947-70E740481C1C}">
                          <a14:useLocalDpi val="0"/>
                        </a:ext>
                      </a:extLst>
                    </a:blip>
                    <a:srcRect l="3494" t="13033" r="32113" b="4537"/>
                    <a:stretch>
                      <a:fillRect/>
                    </a:stretch>
                  </pic:blipFill>
                  <pic:spPr>
                    <a:xfrm>
                      <a:off x="0" y="0"/>
                      <a:ext cx="5744599" cy="4135697"/>
                    </a:xfrm>
                    <a:prstGeom prst="rect">
                      <a:avLst/>
                    </a:prstGeom>
                  </pic:spPr>
                </pic:pic>
              </a:graphicData>
            </a:graphic>
          </wp:inline>
        </w:drawing>
      </w:r>
    </w:p>
    <w:p w:rsidR="0EEDF565" w:rsidP="0E0EE804" w:rsidRDefault="0EEDF565" w14:paraId="6F636C4E" w14:textId="176A839F">
      <w:pPr>
        <w:shd w:val="clear" w:color="auto" w:fill="FFFFFF" w:themeFill="background1"/>
        <w:bidi w:val="0"/>
        <w:spacing w:before="210" w:beforeAutospacing="off" w:after="0"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0EEDF565">
        <w:rPr>
          <w:rFonts w:ascii="Times New Roman" w:hAnsi="Times New Roman" w:eastAsia="Times New Roman" w:cs="Times New Roman"/>
          <w:b w:val="0"/>
          <w:bCs w:val="0"/>
          <w:sz w:val="24"/>
          <w:szCs w:val="24"/>
        </w:rPr>
        <w:t xml:space="preserve">3.8 </w:t>
      </w:r>
      <w:r w:rsidRPr="0E0EE804" w:rsidR="0EEDF56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Histogram of Number of Comorbidities per Patient</w:t>
      </w:r>
    </w:p>
    <w:p w:rsidR="33ECE7C4" w:rsidP="0E0EE804" w:rsidRDefault="33ECE7C4" w14:paraId="4251E5FF" w14:textId="16C885FF">
      <w:pPr>
        <w:shd w:val="clear" w:color="auto" w:fill="FFFFFF" w:themeFill="background1"/>
        <w:bidi w:val="0"/>
        <w:spacing w:before="210" w:beforeAutospacing="off" w:after="0" w:afterAutospacing="off"/>
        <w:jc w:val="both"/>
        <w:rPr>
          <w:rFonts w:ascii="Times New Roman" w:hAnsi="Times New Roman" w:eastAsia="Times New Roman" w:cs="Times New Roman"/>
          <w:noProof w:val="0"/>
          <w:sz w:val="24"/>
          <w:szCs w:val="24"/>
          <w:lang w:val="en-GB"/>
        </w:rPr>
      </w:pPr>
      <w:r w:rsidRPr="0E0EE804" w:rsidR="33ECE7C4">
        <w:rPr>
          <w:rFonts w:ascii="Times New Roman" w:hAnsi="Times New Roman" w:eastAsia="Times New Roman" w:cs="Times New Roman"/>
          <w:b w:val="0"/>
          <w:bCs w:val="0"/>
          <w:i w:val="0"/>
          <w:iCs w:val="0"/>
          <w:caps w:val="0"/>
          <w:smallCaps w:val="0"/>
          <w:noProof w:val="0"/>
          <w:sz w:val="24"/>
          <w:szCs w:val="24"/>
          <w:lang w:val="en-GB"/>
        </w:rPr>
        <w:t xml:space="preserve">The histogram shows how many comorbidities each patient has. Most patients have few or no comorbidities, with the highest concentration at </w:t>
      </w:r>
      <w:r w:rsidRPr="0E0EE804" w:rsidR="1AA68DA4">
        <w:rPr>
          <w:rFonts w:ascii="Times New Roman" w:hAnsi="Times New Roman" w:eastAsia="Times New Roman" w:cs="Times New Roman"/>
          <w:b w:val="0"/>
          <w:bCs w:val="0"/>
          <w:i w:val="0"/>
          <w:iCs w:val="0"/>
          <w:caps w:val="0"/>
          <w:smallCaps w:val="0"/>
          <w:noProof w:val="0"/>
          <w:sz w:val="24"/>
          <w:szCs w:val="24"/>
          <w:lang w:val="en-GB"/>
        </w:rPr>
        <w:t>4-6</w:t>
      </w:r>
      <w:r w:rsidRPr="0E0EE804" w:rsidR="33ECE7C4">
        <w:rPr>
          <w:rFonts w:ascii="Times New Roman" w:hAnsi="Times New Roman" w:eastAsia="Times New Roman" w:cs="Times New Roman"/>
          <w:b w:val="0"/>
          <w:bCs w:val="0"/>
          <w:i w:val="0"/>
          <w:iCs w:val="0"/>
          <w:caps w:val="0"/>
          <w:smallCaps w:val="0"/>
          <w:noProof w:val="0"/>
          <w:sz w:val="24"/>
          <w:szCs w:val="24"/>
          <w:lang w:val="en-GB"/>
        </w:rPr>
        <w:t xml:space="preserve"> conditions. As the number of comorbidities increases, the number of patients declines sharply.</w:t>
      </w:r>
    </w:p>
    <w:p w:rsidR="7BCE171D" w:rsidP="0E0EE804" w:rsidRDefault="7BCE171D" w14:paraId="5EB4FF02" w14:textId="3EF12FD3">
      <w:pPr>
        <w:shd w:val="clear" w:color="auto" w:fill="FFFFFF" w:themeFill="background1"/>
        <w:bidi w:val="0"/>
        <w:spacing w:before="210" w:beforeAutospacing="off" w:after="0" w:afterAutospacing="off"/>
        <w:jc w:val="center"/>
      </w:pPr>
      <w:r w:rsidR="7BCE171D">
        <w:drawing>
          <wp:inline wp14:editId="07F9525D" wp14:anchorId="03EC9552">
            <wp:extent cx="5247932" cy="2869142"/>
            <wp:effectExtent l="0" t="0" r="0" b="0"/>
            <wp:docPr id="99372157" name="" title=""/>
            <wp:cNvGraphicFramePr>
              <a:graphicFrameLocks noChangeAspect="1"/>
            </wp:cNvGraphicFramePr>
            <a:graphic>
              <a:graphicData uri="http://schemas.openxmlformats.org/drawingml/2006/picture">
                <pic:pic>
                  <pic:nvPicPr>
                    <pic:cNvPr id="0" name=""/>
                    <pic:cNvPicPr/>
                  </pic:nvPicPr>
                  <pic:blipFill>
                    <a:blip r:embed="R3b718d7c9136414b">
                      <a:extLst>
                        <a:ext xmlns:a="http://schemas.openxmlformats.org/drawingml/2006/main" uri="{28A0092B-C50C-407E-A947-70E740481C1C}">
                          <a14:useLocalDpi val="0"/>
                        </a:ext>
                      </a:extLst>
                    </a:blip>
                    <a:srcRect l="1355" t="42095" r="52441" b="12989"/>
                    <a:stretch>
                      <a:fillRect/>
                    </a:stretch>
                  </pic:blipFill>
                  <pic:spPr>
                    <a:xfrm>
                      <a:off x="0" y="0"/>
                      <a:ext cx="5247932" cy="2869142"/>
                    </a:xfrm>
                    <a:prstGeom prst="rect">
                      <a:avLst/>
                    </a:prstGeom>
                  </pic:spPr>
                </pic:pic>
              </a:graphicData>
            </a:graphic>
          </wp:inline>
        </w:drawing>
      </w:r>
    </w:p>
    <w:p w:rsidR="0EEDF565" w:rsidP="0E0EE804" w:rsidRDefault="0EEDF565" w14:paraId="36C56A65" w14:textId="0D793AB7">
      <w:pPr>
        <w:shd w:val="clear" w:color="auto" w:fill="FFFFFF" w:themeFill="background1"/>
        <w:bidi w:val="0"/>
        <w:spacing w:before="210" w:beforeAutospacing="off" w:after="0"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0EEDF565">
        <w:rPr>
          <w:rFonts w:ascii="Times New Roman" w:hAnsi="Times New Roman" w:eastAsia="Times New Roman" w:cs="Times New Roman"/>
          <w:b w:val="0"/>
          <w:bCs w:val="0"/>
          <w:sz w:val="24"/>
          <w:szCs w:val="24"/>
        </w:rPr>
        <w:t xml:space="preserve">3.9 </w:t>
      </w:r>
      <w:r w:rsidRPr="0E0EE804" w:rsidR="0EEDF56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Time Series Line Plot: New Diagnoses Over Time</w:t>
      </w:r>
    </w:p>
    <w:p w:rsidR="2D5B43EF" w:rsidP="0E0EE804" w:rsidRDefault="2D5B43EF" w14:paraId="2C2D8132" w14:textId="5CE47CF0">
      <w:pPr>
        <w:shd w:val="clear" w:color="auto" w:fill="FFFFFF" w:themeFill="background1"/>
        <w:bidi w:val="0"/>
        <w:spacing w:before="210" w:beforeAutospacing="off" w:after="0" w:afterAutospacing="off"/>
        <w:jc w:val="left"/>
      </w:pPr>
      <w:r w:rsidR="2D5B43EF">
        <w:drawing>
          <wp:inline wp14:editId="6837D02F" wp14:anchorId="55F3772C">
            <wp:extent cx="5891744" cy="2673702"/>
            <wp:effectExtent l="0" t="0" r="0" b="0"/>
            <wp:docPr id="1366385647" name="" title=""/>
            <wp:cNvGraphicFramePr>
              <a:graphicFrameLocks noChangeAspect="1"/>
            </wp:cNvGraphicFramePr>
            <a:graphic>
              <a:graphicData uri="http://schemas.openxmlformats.org/drawingml/2006/picture">
                <pic:pic>
                  <pic:nvPicPr>
                    <pic:cNvPr id="0" name=""/>
                    <pic:cNvPicPr/>
                  </pic:nvPicPr>
                  <pic:blipFill>
                    <a:blip r:embed="Rbcfd28d260054866">
                      <a:extLst>
                        <a:ext xmlns:a="http://schemas.openxmlformats.org/drawingml/2006/main" uri="{28A0092B-C50C-407E-A947-70E740481C1C}">
                          <a14:useLocalDpi val="0"/>
                        </a:ext>
                      </a:extLst>
                    </a:blip>
                    <a:srcRect l="1761" t="33195" r="31844" b="13230"/>
                    <a:stretch>
                      <a:fillRect/>
                    </a:stretch>
                  </pic:blipFill>
                  <pic:spPr>
                    <a:xfrm>
                      <a:off x="0" y="0"/>
                      <a:ext cx="5891744" cy="2673702"/>
                    </a:xfrm>
                    <a:prstGeom prst="rect">
                      <a:avLst/>
                    </a:prstGeom>
                  </pic:spPr>
                </pic:pic>
              </a:graphicData>
            </a:graphic>
          </wp:inline>
        </w:drawing>
      </w:r>
    </w:p>
    <w:p w:rsidR="2D5B43EF" w:rsidP="0E0EE804" w:rsidRDefault="2D5B43EF" w14:paraId="7FA18396" w14:textId="1D2C99FA">
      <w:pPr>
        <w:shd w:val="clear" w:color="auto" w:fill="FFFFFF" w:themeFill="background1"/>
        <w:bidi w:val="0"/>
        <w:spacing w:before="210" w:beforeAutospacing="off" w:after="0" w:afterAutospacing="off"/>
        <w:jc w:val="both"/>
        <w:rPr>
          <w:rFonts w:ascii="Times New Roman" w:hAnsi="Times New Roman" w:eastAsia="Times New Roman" w:cs="Times New Roman"/>
          <w:noProof w:val="0"/>
          <w:sz w:val="24"/>
          <w:szCs w:val="24"/>
          <w:lang w:val="en-GB"/>
        </w:rPr>
      </w:pPr>
      <w:r w:rsidRPr="0E0EE804" w:rsidR="2D5B43EF">
        <w:rPr>
          <w:rFonts w:ascii="Times New Roman" w:hAnsi="Times New Roman" w:eastAsia="Times New Roman" w:cs="Times New Roman"/>
          <w:b w:val="0"/>
          <w:bCs w:val="0"/>
          <w:i w:val="0"/>
          <w:iCs w:val="0"/>
          <w:caps w:val="0"/>
          <w:smallCaps w:val="0"/>
          <w:noProof w:val="0"/>
          <w:sz w:val="24"/>
          <w:szCs w:val="24"/>
          <w:lang w:val="en-GB"/>
        </w:rPr>
        <w:t xml:space="preserve">The line plot tracks the number of new diagnoses per year for the top 5 most common comorbidities. Most conditions show stable or gradually increasing trends over time, with some displaying distinct spikes, </w:t>
      </w:r>
      <w:r w:rsidRPr="0E0EE804" w:rsidR="2D5B43EF">
        <w:rPr>
          <w:rFonts w:ascii="Times New Roman" w:hAnsi="Times New Roman" w:eastAsia="Times New Roman" w:cs="Times New Roman"/>
          <w:b w:val="0"/>
          <w:bCs w:val="0"/>
          <w:i w:val="0"/>
          <w:iCs w:val="0"/>
          <w:caps w:val="0"/>
          <w:smallCaps w:val="0"/>
          <w:noProof w:val="0"/>
          <w:sz w:val="24"/>
          <w:szCs w:val="24"/>
          <w:lang w:val="en-GB"/>
        </w:rPr>
        <w:t>possibly reflecting</w:t>
      </w:r>
      <w:r w:rsidRPr="0E0EE804" w:rsidR="2D5B43EF">
        <w:rPr>
          <w:rFonts w:ascii="Times New Roman" w:hAnsi="Times New Roman" w:eastAsia="Times New Roman" w:cs="Times New Roman"/>
          <w:b w:val="0"/>
          <w:bCs w:val="0"/>
          <w:i w:val="0"/>
          <w:iCs w:val="0"/>
          <w:caps w:val="0"/>
          <w:smallCaps w:val="0"/>
          <w:noProof w:val="0"/>
          <w:sz w:val="24"/>
          <w:szCs w:val="24"/>
          <w:lang w:val="en-GB"/>
        </w:rPr>
        <w:t xml:space="preserve"> changes in diagnostic practices, reporting, or patient demographics. Years with dips may </w:t>
      </w:r>
      <w:r w:rsidRPr="0E0EE804" w:rsidR="2D5B43EF">
        <w:rPr>
          <w:rFonts w:ascii="Times New Roman" w:hAnsi="Times New Roman" w:eastAsia="Times New Roman" w:cs="Times New Roman"/>
          <w:b w:val="0"/>
          <w:bCs w:val="0"/>
          <w:i w:val="0"/>
          <w:iCs w:val="0"/>
          <w:caps w:val="0"/>
          <w:smallCaps w:val="0"/>
          <w:noProof w:val="0"/>
          <w:sz w:val="24"/>
          <w:szCs w:val="24"/>
          <w:lang w:val="en-GB"/>
        </w:rPr>
        <w:t>indicate</w:t>
      </w:r>
      <w:r w:rsidRPr="0E0EE804" w:rsidR="2D5B43EF">
        <w:rPr>
          <w:rFonts w:ascii="Times New Roman" w:hAnsi="Times New Roman" w:eastAsia="Times New Roman" w:cs="Times New Roman"/>
          <w:b w:val="0"/>
          <w:bCs w:val="0"/>
          <w:i w:val="0"/>
          <w:iCs w:val="0"/>
          <w:caps w:val="0"/>
          <w:smallCaps w:val="0"/>
          <w:noProof w:val="0"/>
          <w:sz w:val="24"/>
          <w:szCs w:val="24"/>
          <w:lang w:val="en-GB"/>
        </w:rPr>
        <w:t xml:space="preserve"> incomplete data or fewer clinical encounters during those periods.</w:t>
      </w:r>
      <w:r w:rsidRPr="0E0EE804" w:rsidR="1E3FC269">
        <w:rPr>
          <w:rFonts w:ascii="Times New Roman" w:hAnsi="Times New Roman" w:eastAsia="Times New Roman" w:cs="Times New Roman"/>
          <w:b w:val="0"/>
          <w:bCs w:val="0"/>
          <w:i w:val="0"/>
          <w:iCs w:val="0"/>
          <w:caps w:val="0"/>
          <w:smallCaps w:val="0"/>
          <w:noProof w:val="0"/>
          <w:sz w:val="24"/>
          <w:szCs w:val="24"/>
          <w:lang w:val="en-GB"/>
        </w:rPr>
        <w:t xml:space="preserve"> </w:t>
      </w:r>
    </w:p>
    <w:p w:rsidR="0EEDF565" w:rsidP="0E0EE804" w:rsidRDefault="0EEDF565" w14:paraId="68FF2F23" w14:textId="6FC5A642">
      <w:pPr>
        <w:shd w:val="clear" w:color="auto" w:fill="FFFFFF" w:themeFill="background1"/>
        <w:bidi w:val="0"/>
        <w:spacing w:before="210" w:beforeAutospacing="off" w:after="0"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0EEDF565">
        <w:rPr>
          <w:rFonts w:ascii="Times New Roman" w:hAnsi="Times New Roman" w:eastAsia="Times New Roman" w:cs="Times New Roman"/>
          <w:b w:val="0"/>
          <w:bCs w:val="0"/>
          <w:sz w:val="24"/>
          <w:szCs w:val="24"/>
        </w:rPr>
        <w:t xml:space="preserve">3.10 </w:t>
      </w:r>
      <w:r w:rsidRPr="0E0EE804" w:rsidR="0EEDF56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Stacked Bar Plot: Employment by Education Level</w:t>
      </w:r>
    </w:p>
    <w:p w:rsidR="0893EE44" w:rsidP="0E0EE804" w:rsidRDefault="0893EE44" w14:paraId="17301164" w14:textId="4A654D99">
      <w:pPr>
        <w:shd w:val="clear" w:color="auto" w:fill="FFFFFF" w:themeFill="background1"/>
        <w:bidi w:val="0"/>
        <w:spacing w:before="210" w:beforeAutospacing="off" w:after="0" w:afterAutospacing="off"/>
        <w:jc w:val="left"/>
        <w:rPr>
          <w:rFonts w:ascii="Times New Roman" w:hAnsi="Times New Roman" w:eastAsia="Times New Roman" w:cs="Times New Roman"/>
          <w:noProof w:val="0"/>
          <w:sz w:val="24"/>
          <w:szCs w:val="24"/>
          <w:lang w:val="en-GB"/>
        </w:rPr>
      </w:pPr>
      <w:r w:rsidR="0893EE44">
        <w:drawing>
          <wp:inline wp14:editId="10493ADA" wp14:anchorId="336482B9">
            <wp:extent cx="5819260" cy="3320180"/>
            <wp:effectExtent l="0" t="0" r="0" b="0"/>
            <wp:docPr id="1206031139" name="" title=""/>
            <wp:cNvGraphicFramePr>
              <a:graphicFrameLocks noChangeAspect="1"/>
            </wp:cNvGraphicFramePr>
            <a:graphic>
              <a:graphicData uri="http://schemas.openxmlformats.org/drawingml/2006/picture">
                <pic:pic>
                  <pic:nvPicPr>
                    <pic:cNvPr id="0" name=""/>
                    <pic:cNvPicPr/>
                  </pic:nvPicPr>
                  <pic:blipFill>
                    <a:blip r:embed="Rc0b2311cdc624324">
                      <a:extLst>
                        <a:ext xmlns:a="http://schemas.openxmlformats.org/drawingml/2006/main" uri="{28A0092B-C50C-407E-A947-70E740481C1C}">
                          <a14:useLocalDpi val="0"/>
                        </a:ext>
                      </a:extLst>
                    </a:blip>
                    <a:srcRect l="2845" t="38246" r="43633" b="7456"/>
                    <a:stretch>
                      <a:fillRect/>
                    </a:stretch>
                  </pic:blipFill>
                  <pic:spPr>
                    <a:xfrm>
                      <a:off x="0" y="0"/>
                      <a:ext cx="5819260" cy="3320180"/>
                    </a:xfrm>
                    <a:prstGeom prst="rect">
                      <a:avLst/>
                    </a:prstGeom>
                  </pic:spPr>
                </pic:pic>
              </a:graphicData>
            </a:graphic>
          </wp:inline>
        </w:drawing>
      </w:r>
    </w:p>
    <w:p w:rsidR="0893EE44" w:rsidP="0E0EE804" w:rsidRDefault="0893EE44" w14:paraId="7211466F" w14:textId="11D0F1E9">
      <w:pPr>
        <w:shd w:val="clear" w:color="auto" w:fill="FFFFFF" w:themeFill="background1"/>
        <w:bidi w:val="0"/>
        <w:spacing w:before="210" w:beforeAutospacing="off" w:after="0" w:afterAutospacing="off"/>
        <w:jc w:val="both"/>
        <w:rPr>
          <w:rFonts w:ascii="Times New Roman" w:hAnsi="Times New Roman" w:eastAsia="Times New Roman" w:cs="Times New Roman"/>
          <w:noProof w:val="0"/>
          <w:sz w:val="24"/>
          <w:szCs w:val="24"/>
          <w:lang w:val="en-GB"/>
        </w:rPr>
      </w:pPr>
      <w:r w:rsidRPr="0E0EE804" w:rsidR="0893EE44">
        <w:rPr>
          <w:rFonts w:ascii="Times New Roman" w:hAnsi="Times New Roman" w:eastAsia="Times New Roman" w:cs="Times New Roman"/>
          <w:b w:val="0"/>
          <w:bCs w:val="0"/>
          <w:i w:val="0"/>
          <w:iCs w:val="0"/>
          <w:caps w:val="0"/>
          <w:smallCaps w:val="0"/>
          <w:noProof w:val="0"/>
          <w:sz w:val="24"/>
          <w:szCs w:val="24"/>
          <w:lang w:val="en-GB"/>
        </w:rPr>
        <w:t xml:space="preserve">The plot shows the distribution of employment status within each education level. Individuals with higher education levels (e.g., college degrees or advanced degrees) are more likely to be employed or self-employed, while those with lower educational attainment (e.g., GED or less) have a higher proportion of unemployment or retirement. This suggests a positive relationship between education and workforce participation, reflecting how higher education may improve access to job opportunities. </w:t>
      </w:r>
    </w:p>
    <w:p w:rsidR="0EEDF565" w:rsidP="0E0EE804" w:rsidRDefault="0EEDF565" w14:paraId="3CDF233E" w14:textId="68474B96">
      <w:pPr>
        <w:shd w:val="clear" w:color="auto" w:fill="FFFFFF" w:themeFill="background1"/>
        <w:bidi w:val="0"/>
        <w:spacing w:before="210" w:beforeAutospacing="off" w:after="0"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0EEDF565">
        <w:rPr>
          <w:rFonts w:ascii="Times New Roman" w:hAnsi="Times New Roman" w:eastAsia="Times New Roman" w:cs="Times New Roman"/>
          <w:b w:val="0"/>
          <w:bCs w:val="0"/>
          <w:sz w:val="24"/>
          <w:szCs w:val="24"/>
        </w:rPr>
        <w:t>3.11</w:t>
      </w:r>
      <w:r w:rsidRPr="0E0EE804" w:rsidR="5147D250">
        <w:rPr>
          <w:rFonts w:ascii="Times New Roman" w:hAnsi="Times New Roman" w:eastAsia="Times New Roman" w:cs="Times New Roman"/>
          <w:b w:val="0"/>
          <w:bCs w:val="0"/>
          <w:sz w:val="24"/>
          <w:szCs w:val="24"/>
        </w:rPr>
        <w:t xml:space="preserve"> </w:t>
      </w:r>
      <w:r w:rsidRPr="0E0EE804" w:rsidR="5147D2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Heatmap: Disability Prevalence by Income Level</w:t>
      </w:r>
    </w:p>
    <w:p w:rsidR="5903F1E5" w:rsidP="0E0EE804" w:rsidRDefault="5903F1E5" w14:paraId="18475C00" w14:textId="65A981FF">
      <w:pPr>
        <w:shd w:val="clear" w:color="auto" w:fill="FFFFFF" w:themeFill="background1"/>
        <w:bidi w:val="0"/>
        <w:spacing w:before="210" w:beforeAutospacing="off" w:after="0" w:afterAutospacing="off"/>
        <w:jc w:val="both"/>
        <w:rPr>
          <w:rFonts w:ascii="Times New Roman" w:hAnsi="Times New Roman" w:eastAsia="Times New Roman" w:cs="Times New Roman"/>
          <w:b w:val="0"/>
          <w:bCs w:val="0"/>
          <w:noProof w:val="0"/>
          <w:sz w:val="24"/>
          <w:szCs w:val="24"/>
          <w:lang w:val="en-GB"/>
        </w:rPr>
      </w:pPr>
      <w:r w:rsidR="5903F1E5">
        <w:drawing>
          <wp:inline wp14:editId="4D79DBC4" wp14:anchorId="01D4C8D3">
            <wp:extent cx="6021426" cy="3379332"/>
            <wp:effectExtent l="0" t="0" r="0" b="0"/>
            <wp:docPr id="523750712" name="" title=""/>
            <wp:cNvGraphicFramePr>
              <a:graphicFrameLocks noChangeAspect="1"/>
            </wp:cNvGraphicFramePr>
            <a:graphic>
              <a:graphicData uri="http://schemas.openxmlformats.org/drawingml/2006/picture">
                <pic:pic>
                  <pic:nvPicPr>
                    <pic:cNvPr id="0" name=""/>
                    <pic:cNvPicPr/>
                  </pic:nvPicPr>
                  <pic:blipFill>
                    <a:blip r:embed="R30e1d61e801b43f0">
                      <a:extLst>
                        <a:ext xmlns:a="http://schemas.openxmlformats.org/drawingml/2006/main" uri="{28A0092B-C50C-407E-A947-70E740481C1C}">
                          <a14:useLocalDpi val="0"/>
                        </a:ext>
                      </a:extLst>
                    </a:blip>
                    <a:srcRect l="3387" t="39690" r="42684" b="6494"/>
                    <a:stretch>
                      <a:fillRect/>
                    </a:stretch>
                  </pic:blipFill>
                  <pic:spPr>
                    <a:xfrm>
                      <a:off x="0" y="0"/>
                      <a:ext cx="6021426" cy="3379332"/>
                    </a:xfrm>
                    <a:prstGeom prst="rect">
                      <a:avLst/>
                    </a:prstGeom>
                  </pic:spPr>
                </pic:pic>
              </a:graphicData>
            </a:graphic>
          </wp:inline>
        </w:drawing>
      </w:r>
      <w:r w:rsidRPr="0E0EE804" w:rsidR="791B40D4">
        <w:rPr>
          <w:rFonts w:ascii="Times New Roman" w:hAnsi="Times New Roman" w:eastAsia="Times New Roman" w:cs="Times New Roman"/>
          <w:b w:val="0"/>
          <w:bCs w:val="0"/>
          <w:noProof w:val="0"/>
          <w:sz w:val="24"/>
          <w:szCs w:val="24"/>
          <w:lang w:val="en-GB"/>
        </w:rPr>
        <w:t xml:space="preserve">The heatmap displays the proportion of individuals with each type of disability across different income levels. Overall, lower-income groups tend to report a higher prevalence of disabilities, particularly in areas like walking/climbing and concentrating. In contrast, higher-income groups </w:t>
      </w:r>
      <w:r w:rsidRPr="0E0EE804" w:rsidR="791B40D4">
        <w:rPr>
          <w:rFonts w:ascii="Times New Roman" w:hAnsi="Times New Roman" w:eastAsia="Times New Roman" w:cs="Times New Roman"/>
          <w:b w:val="0"/>
          <w:bCs w:val="0"/>
          <w:noProof w:val="0"/>
          <w:sz w:val="24"/>
          <w:szCs w:val="24"/>
          <w:lang w:val="en-GB"/>
        </w:rPr>
        <w:t>generally show</w:t>
      </w:r>
      <w:r w:rsidRPr="0E0EE804" w:rsidR="791B40D4">
        <w:rPr>
          <w:rFonts w:ascii="Times New Roman" w:hAnsi="Times New Roman" w:eastAsia="Times New Roman" w:cs="Times New Roman"/>
          <w:b w:val="0"/>
          <w:bCs w:val="0"/>
          <w:noProof w:val="0"/>
          <w:sz w:val="24"/>
          <w:szCs w:val="24"/>
          <w:lang w:val="en-GB"/>
        </w:rPr>
        <w:t xml:space="preserve"> lower rates of reported disabilities. This pattern highlights a potential link between economic disadvantage and functional health limitations.</w:t>
      </w:r>
    </w:p>
    <w:p w:rsidR="5147D250" w:rsidP="0E0EE804" w:rsidRDefault="5147D250" w14:paraId="2FE91E56" w14:textId="7F0BC5F1">
      <w:pPr>
        <w:shd w:val="clear" w:color="auto" w:fill="FFFFFF" w:themeFill="background1"/>
        <w:bidi w:val="0"/>
        <w:spacing w:before="210" w:beforeAutospacing="off" w:after="0"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5147D250">
        <w:rPr>
          <w:rFonts w:ascii="Times New Roman" w:hAnsi="Times New Roman" w:eastAsia="Times New Roman" w:cs="Times New Roman"/>
          <w:b w:val="0"/>
          <w:bCs w:val="0"/>
          <w:sz w:val="24"/>
          <w:szCs w:val="24"/>
        </w:rPr>
        <w:t xml:space="preserve">3.12 </w:t>
      </w:r>
      <w:r w:rsidRPr="0E0EE804" w:rsidR="5147D2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Grouped Bar Plot: Housing Stability by Employment Status</w:t>
      </w:r>
    </w:p>
    <w:p w:rsidR="468710B9" w:rsidP="0E0EE804" w:rsidRDefault="468710B9" w14:paraId="18AE1094" w14:textId="17E6DD0F">
      <w:pPr>
        <w:pStyle w:val="Normal"/>
        <w:shd w:val="clear" w:color="auto" w:fill="FFFFFF" w:themeFill="background1"/>
        <w:bidi w:val="0"/>
        <w:spacing w:before="210" w:beforeAutospacing="off" w:after="0" w:afterAutospacing="off"/>
        <w:ind w:left="0"/>
        <w:jc w:val="both"/>
        <w:rPr>
          <w:rFonts w:ascii="Times New Roman" w:hAnsi="Times New Roman" w:eastAsia="Times New Roman" w:cs="Times New Roman"/>
          <w:noProof w:val="0"/>
          <w:sz w:val="24"/>
          <w:szCs w:val="24"/>
          <w:lang w:val="en-GB"/>
        </w:rPr>
      </w:pPr>
      <w:r w:rsidRPr="0E0EE804" w:rsidR="468710B9">
        <w:rPr>
          <w:rFonts w:ascii="Times New Roman" w:hAnsi="Times New Roman" w:eastAsia="Times New Roman" w:cs="Times New Roman"/>
          <w:b w:val="0"/>
          <w:bCs w:val="0"/>
          <w:i w:val="0"/>
          <w:iCs w:val="0"/>
          <w:caps w:val="0"/>
          <w:smallCaps w:val="0"/>
          <w:noProof w:val="0"/>
          <w:sz w:val="24"/>
          <w:szCs w:val="24"/>
          <w:lang w:val="en-GB"/>
        </w:rPr>
        <w:t xml:space="preserve">The plot compares the number of individuals with and without stable housing across different employment categories. </w:t>
      </w:r>
      <w:r w:rsidRPr="0E0EE804" w:rsidR="6FC65CBF">
        <w:rPr>
          <w:rFonts w:ascii="Times New Roman" w:hAnsi="Times New Roman" w:eastAsia="Times New Roman" w:cs="Times New Roman"/>
          <w:b w:val="0"/>
          <w:bCs w:val="0"/>
          <w:noProof w:val="0"/>
          <w:sz w:val="24"/>
          <w:szCs w:val="24"/>
          <w:lang w:val="en-GB"/>
        </w:rPr>
        <w:t>Retired individuals form the largest group overall, especially those marked as not having stable housing (tall red bar). In most employment categories, the red bar (unstable housing) is taller than the blue one (stable housing), suggesting housing instability is more common in this dataset.</w:t>
      </w:r>
      <w:r w:rsidRPr="0E0EE804" w:rsidR="6D96A42D">
        <w:rPr>
          <w:rFonts w:ascii="Times New Roman" w:hAnsi="Times New Roman" w:eastAsia="Times New Roman" w:cs="Times New Roman"/>
          <w:b w:val="0"/>
          <w:bCs w:val="0"/>
          <w:noProof w:val="0"/>
          <w:sz w:val="24"/>
          <w:szCs w:val="24"/>
          <w:lang w:val="en-GB"/>
        </w:rPr>
        <w:t xml:space="preserve"> </w:t>
      </w:r>
      <w:r w:rsidRPr="0E0EE804" w:rsidR="6FC65CBF">
        <w:rPr>
          <w:rFonts w:ascii="Times New Roman" w:hAnsi="Times New Roman" w:eastAsia="Times New Roman" w:cs="Times New Roman"/>
          <w:b w:val="0"/>
          <w:bCs w:val="0"/>
          <w:noProof w:val="0"/>
          <w:sz w:val="24"/>
          <w:szCs w:val="24"/>
          <w:lang w:val="en-GB"/>
        </w:rPr>
        <w:t xml:space="preserve">Categories like "Employed full-time" or "Self-employed" show a slightly more balanced distribution, but unstable housing still dominates. </w:t>
      </w:r>
    </w:p>
    <w:p w:rsidR="4C3E4DBE" w:rsidP="0E0EE804" w:rsidRDefault="4C3E4DBE" w14:paraId="54654527" w14:textId="1D81CE14">
      <w:pPr>
        <w:shd w:val="clear" w:color="auto" w:fill="FFFFFF" w:themeFill="background1"/>
        <w:bidi w:val="0"/>
        <w:spacing w:before="210" w:beforeAutospacing="off" w:after="0" w:afterAutospacing="off"/>
        <w:jc w:val="center"/>
      </w:pPr>
      <w:r w:rsidR="4C3E4DBE">
        <w:drawing>
          <wp:inline wp14:editId="4DDBB09E" wp14:anchorId="62D1B386">
            <wp:extent cx="5339677" cy="2901961"/>
            <wp:effectExtent l="0" t="0" r="0" b="0"/>
            <wp:docPr id="2115504226" name="" title=""/>
            <wp:cNvGraphicFramePr>
              <a:graphicFrameLocks noChangeAspect="1"/>
            </wp:cNvGraphicFramePr>
            <a:graphic>
              <a:graphicData uri="http://schemas.openxmlformats.org/drawingml/2006/picture">
                <pic:pic>
                  <pic:nvPicPr>
                    <pic:cNvPr id="0" name=""/>
                    <pic:cNvPicPr/>
                  </pic:nvPicPr>
                  <pic:blipFill>
                    <a:blip r:embed="R6aee5c3d260f456d">
                      <a:extLst>
                        <a:ext xmlns:a="http://schemas.openxmlformats.org/drawingml/2006/main" uri="{28A0092B-C50C-407E-A947-70E740481C1C}">
                          <a14:useLocalDpi val="0"/>
                        </a:ext>
                      </a:extLst>
                    </a:blip>
                    <a:srcRect l="2168" t="19724" r="42142" b="26460"/>
                    <a:stretch>
                      <a:fillRect/>
                    </a:stretch>
                  </pic:blipFill>
                  <pic:spPr>
                    <a:xfrm>
                      <a:off x="0" y="0"/>
                      <a:ext cx="5339677" cy="2901961"/>
                    </a:xfrm>
                    <a:prstGeom prst="rect">
                      <a:avLst/>
                    </a:prstGeom>
                  </pic:spPr>
                </pic:pic>
              </a:graphicData>
            </a:graphic>
          </wp:inline>
        </w:drawing>
      </w:r>
    </w:p>
    <w:p w:rsidR="5147D250" w:rsidP="0E0EE804" w:rsidRDefault="5147D250" w14:paraId="41E4FCAD" w14:textId="2D301187">
      <w:pPr>
        <w:shd w:val="clear" w:color="auto" w:fill="FFFFFF" w:themeFill="background1"/>
        <w:bidi w:val="0"/>
        <w:spacing w:before="210" w:beforeAutospacing="off" w:after="0"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5147D250">
        <w:rPr>
          <w:rFonts w:ascii="Times New Roman" w:hAnsi="Times New Roman" w:eastAsia="Times New Roman" w:cs="Times New Roman"/>
          <w:b w:val="0"/>
          <w:bCs w:val="0"/>
          <w:sz w:val="24"/>
          <w:szCs w:val="24"/>
        </w:rPr>
        <w:t xml:space="preserve">3.13 </w:t>
      </w:r>
      <w:r w:rsidRPr="0E0EE804" w:rsidR="5147D2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Bar Plot: Counts of Each Insurance Type</w:t>
      </w:r>
    </w:p>
    <w:p w:rsidR="3CB383BA" w:rsidP="0E0EE804" w:rsidRDefault="3CB383BA" w14:paraId="2E187BD5" w14:textId="51308C73">
      <w:pPr>
        <w:shd w:val="clear" w:color="auto" w:fill="FFFFFF" w:themeFill="background1"/>
        <w:bidi w:val="0"/>
        <w:spacing w:before="210" w:beforeAutospacing="off" w:after="0" w:afterAutospacing="off"/>
        <w:jc w:val="both"/>
        <w:rPr>
          <w:rFonts w:ascii="Times New Roman" w:hAnsi="Times New Roman" w:eastAsia="Times New Roman" w:cs="Times New Roman"/>
          <w:noProof w:val="0"/>
          <w:sz w:val="24"/>
          <w:szCs w:val="24"/>
          <w:lang w:val="en-GB"/>
        </w:rPr>
      </w:pPr>
      <w:r w:rsidRPr="0E0EE804" w:rsidR="3CB383BA">
        <w:rPr>
          <w:rFonts w:ascii="Times New Roman" w:hAnsi="Times New Roman" w:eastAsia="Times New Roman" w:cs="Times New Roman"/>
          <w:b w:val="0"/>
          <w:bCs w:val="0"/>
          <w:i w:val="0"/>
          <w:iCs w:val="0"/>
          <w:caps w:val="0"/>
          <w:smallCaps w:val="0"/>
          <w:noProof w:val="0"/>
          <w:sz w:val="24"/>
          <w:szCs w:val="24"/>
          <w:lang w:val="en-GB"/>
        </w:rPr>
        <w:t>The bar plot displays the total number of individuals covered by each insurance type. Employer-sponsored insurance and Medicare appear as the most common coverage types, while Medicaid coverage is less frequent in this dataset. This distribution may reflect the age and employment characteristics of the population, with Medicare typically covering older adults.</w:t>
      </w:r>
    </w:p>
    <w:p w:rsidR="7EC0946E" w:rsidP="0E0EE804" w:rsidRDefault="7EC0946E" w14:paraId="33C786FD" w14:textId="06974C81">
      <w:pPr>
        <w:shd w:val="clear" w:color="auto" w:fill="FFFFFF" w:themeFill="background1"/>
        <w:bidi w:val="0"/>
        <w:spacing w:before="210" w:beforeAutospacing="off" w:after="0" w:afterAutospacing="off"/>
        <w:jc w:val="center"/>
      </w:pPr>
      <w:r w:rsidR="7EC0946E">
        <w:drawing>
          <wp:inline wp14:editId="158DEF13" wp14:anchorId="1F5CE88F">
            <wp:extent cx="4884932" cy="2925214"/>
            <wp:effectExtent l="0" t="0" r="0" b="0"/>
            <wp:docPr id="788468532" name="" title=""/>
            <wp:cNvGraphicFramePr>
              <a:graphicFrameLocks noChangeAspect="1"/>
            </wp:cNvGraphicFramePr>
            <a:graphic>
              <a:graphicData uri="http://schemas.openxmlformats.org/drawingml/2006/picture">
                <pic:pic>
                  <pic:nvPicPr>
                    <pic:cNvPr id="0" name=""/>
                    <pic:cNvPicPr/>
                  </pic:nvPicPr>
                  <pic:blipFill>
                    <a:blip r:embed="Rdb8b3410d971439c">
                      <a:extLst>
                        <a:ext xmlns:a="http://schemas.openxmlformats.org/drawingml/2006/main" uri="{28A0092B-C50C-407E-A947-70E740481C1C}">
                          <a14:useLocalDpi val="0"/>
                        </a:ext>
                      </a:extLst>
                    </a:blip>
                    <a:srcRect l="2710" t="30789" r="54880" b="24054"/>
                    <a:stretch>
                      <a:fillRect/>
                    </a:stretch>
                  </pic:blipFill>
                  <pic:spPr>
                    <a:xfrm>
                      <a:off x="0" y="0"/>
                      <a:ext cx="4884932" cy="2925214"/>
                    </a:xfrm>
                    <a:prstGeom prst="rect">
                      <a:avLst/>
                    </a:prstGeom>
                  </pic:spPr>
                </pic:pic>
              </a:graphicData>
            </a:graphic>
          </wp:inline>
        </w:drawing>
      </w:r>
    </w:p>
    <w:p w:rsidR="5147D250" w:rsidP="0E0EE804" w:rsidRDefault="5147D250" w14:paraId="49998DC3" w14:textId="659521D8">
      <w:pPr>
        <w:shd w:val="clear" w:color="auto" w:fill="FFFFFF" w:themeFill="background1"/>
        <w:bidi w:val="0"/>
        <w:spacing w:before="210" w:beforeAutospacing="off" w:after="0"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5147D250">
        <w:rPr>
          <w:rFonts w:ascii="Times New Roman" w:hAnsi="Times New Roman" w:eastAsia="Times New Roman" w:cs="Times New Roman"/>
          <w:b w:val="0"/>
          <w:bCs w:val="0"/>
          <w:sz w:val="24"/>
          <w:szCs w:val="24"/>
        </w:rPr>
        <w:t xml:space="preserve">3.14 </w:t>
      </w:r>
      <w:r w:rsidRPr="0E0EE804" w:rsidR="5147D2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Grouped Bar Plot: Insurance Coverage by Employment Status</w:t>
      </w:r>
    </w:p>
    <w:p w:rsidR="687BB881" w:rsidP="0E0EE804" w:rsidRDefault="687BB881" w14:paraId="5FCF7624" w14:textId="03EC13D9">
      <w:pPr>
        <w:shd w:val="clear" w:color="auto" w:fill="FFFFFF" w:themeFill="background1"/>
        <w:bidi w:val="0"/>
        <w:spacing w:before="210" w:beforeAutospacing="off" w:after="0" w:afterAutospacing="off"/>
        <w:jc w:val="both"/>
        <w:rPr>
          <w:rFonts w:ascii="Times New Roman" w:hAnsi="Times New Roman" w:eastAsia="Times New Roman" w:cs="Times New Roman"/>
          <w:noProof w:val="0"/>
          <w:sz w:val="24"/>
          <w:szCs w:val="24"/>
          <w:lang w:val="en-GB"/>
        </w:rPr>
      </w:pPr>
      <w:r w:rsidRPr="0E0EE804" w:rsidR="687BB881">
        <w:rPr>
          <w:rFonts w:ascii="Times New Roman" w:hAnsi="Times New Roman" w:eastAsia="Times New Roman" w:cs="Times New Roman"/>
          <w:b w:val="0"/>
          <w:bCs w:val="0"/>
          <w:i w:val="0"/>
          <w:iCs w:val="0"/>
          <w:caps w:val="0"/>
          <w:smallCaps w:val="0"/>
          <w:noProof w:val="0"/>
          <w:sz w:val="24"/>
          <w:szCs w:val="24"/>
          <w:lang w:val="en-GB"/>
        </w:rPr>
        <w:t xml:space="preserve">The plot shows the proportion of people with </w:t>
      </w:r>
      <w:r w:rsidRPr="0E0EE804" w:rsidR="687BB881">
        <w:rPr>
          <w:rFonts w:ascii="Times New Roman" w:hAnsi="Times New Roman" w:eastAsia="Times New Roman" w:cs="Times New Roman"/>
          <w:b w:val="0"/>
          <w:bCs w:val="0"/>
          <w:i w:val="0"/>
          <w:iCs w:val="0"/>
          <w:caps w:val="0"/>
          <w:smallCaps w:val="0"/>
          <w:noProof w:val="0"/>
          <w:sz w:val="24"/>
          <w:szCs w:val="24"/>
          <w:lang w:val="en-GB"/>
        </w:rPr>
        <w:t>different types</w:t>
      </w:r>
      <w:r w:rsidRPr="0E0EE804" w:rsidR="687BB881">
        <w:rPr>
          <w:rFonts w:ascii="Times New Roman" w:hAnsi="Times New Roman" w:eastAsia="Times New Roman" w:cs="Times New Roman"/>
          <w:b w:val="0"/>
          <w:bCs w:val="0"/>
          <w:i w:val="0"/>
          <w:iCs w:val="0"/>
          <w:caps w:val="0"/>
          <w:smallCaps w:val="0"/>
          <w:noProof w:val="0"/>
          <w:sz w:val="24"/>
          <w:szCs w:val="24"/>
          <w:lang w:val="en-GB"/>
        </w:rPr>
        <w:t xml:space="preserve"> of insurance based on their employment status. As expected, those who are employed have a significantly higher rate of employer-sponsored insurance. In contrast, unemployed individuals have lower employer coverage but tend to have higher proportions of Medicare or Medicaid coverage, reflecting public insurance programs supporting non-working populations.</w:t>
      </w:r>
    </w:p>
    <w:p w:rsidR="057F1C8C" w:rsidP="0E0EE804" w:rsidRDefault="057F1C8C" w14:paraId="2393E50A" w14:textId="37766395">
      <w:pPr>
        <w:shd w:val="clear" w:color="auto" w:fill="FFFFFF" w:themeFill="background1"/>
        <w:bidi w:val="0"/>
        <w:spacing w:before="210" w:beforeAutospacing="off" w:after="0" w:afterAutospacing="off"/>
        <w:jc w:val="center"/>
      </w:pPr>
      <w:r w:rsidR="057F1C8C">
        <w:drawing>
          <wp:inline wp14:editId="302428BE" wp14:anchorId="02E91C15">
            <wp:extent cx="5401819" cy="3077352"/>
            <wp:effectExtent l="0" t="0" r="0" b="0"/>
            <wp:docPr id="1393873580" name="" title=""/>
            <wp:cNvGraphicFramePr>
              <a:graphicFrameLocks noChangeAspect="1"/>
            </wp:cNvGraphicFramePr>
            <a:graphic>
              <a:graphicData uri="http://schemas.openxmlformats.org/drawingml/2006/picture">
                <pic:pic>
                  <pic:nvPicPr>
                    <pic:cNvPr id="0" name=""/>
                    <pic:cNvPicPr/>
                  </pic:nvPicPr>
                  <pic:blipFill>
                    <a:blip r:embed="R765e6b9114e94696">
                      <a:extLst>
                        <a:ext xmlns:a="http://schemas.openxmlformats.org/drawingml/2006/main" uri="{28A0092B-C50C-407E-A947-70E740481C1C}">
                          <a14:useLocalDpi val="0"/>
                        </a:ext>
                      </a:extLst>
                    </a:blip>
                    <a:srcRect l="1761" t="32473" r="53660" b="22370"/>
                    <a:stretch>
                      <a:fillRect/>
                    </a:stretch>
                  </pic:blipFill>
                  <pic:spPr>
                    <a:xfrm>
                      <a:off x="0" y="0"/>
                      <a:ext cx="5401819" cy="3077352"/>
                    </a:xfrm>
                    <a:prstGeom prst="rect">
                      <a:avLst/>
                    </a:prstGeom>
                  </pic:spPr>
                </pic:pic>
              </a:graphicData>
            </a:graphic>
          </wp:inline>
        </w:drawing>
      </w:r>
    </w:p>
    <w:p w:rsidR="0EDAC7F1" w:rsidP="694692D1" w:rsidRDefault="0EDAC7F1" w14:paraId="796C8664" w14:textId="0389F0A5">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1"/>
          <w:bCs w:val="1"/>
          <w:noProof w:val="0"/>
          <w:sz w:val="24"/>
          <w:szCs w:val="24"/>
          <w:lang w:val="en-GB"/>
        </w:rPr>
      </w:pPr>
      <w:r w:rsidRPr="0E0EE804" w:rsidR="565345D5">
        <w:rPr>
          <w:rFonts w:ascii="Times New Roman" w:hAnsi="Times New Roman" w:eastAsia="Times New Roman" w:cs="Times New Roman"/>
          <w:b w:val="1"/>
          <w:bCs w:val="1"/>
          <w:noProof w:val="0"/>
          <w:sz w:val="24"/>
          <w:szCs w:val="24"/>
          <w:lang w:val="en-GB"/>
        </w:rPr>
        <w:t>4</w:t>
      </w:r>
      <w:r w:rsidRPr="0E0EE804" w:rsidR="538D2AAA">
        <w:rPr>
          <w:rFonts w:ascii="Times New Roman" w:hAnsi="Times New Roman" w:eastAsia="Times New Roman" w:cs="Times New Roman"/>
          <w:b w:val="1"/>
          <w:bCs w:val="1"/>
          <w:noProof w:val="0"/>
          <w:sz w:val="24"/>
          <w:szCs w:val="24"/>
          <w:lang w:val="en-GB"/>
        </w:rPr>
        <w:t xml:space="preserve">. </w:t>
      </w:r>
      <w:r w:rsidRPr="0E0EE804" w:rsidR="369B4FCE">
        <w:rPr>
          <w:rFonts w:ascii="Times New Roman" w:hAnsi="Times New Roman" w:eastAsia="Times New Roman" w:cs="Times New Roman"/>
          <w:b w:val="1"/>
          <w:bCs w:val="1"/>
          <w:noProof w:val="0"/>
          <w:sz w:val="24"/>
          <w:szCs w:val="24"/>
          <w:lang w:val="en-GB"/>
        </w:rPr>
        <w:t>Exploratory Data Analysis</w:t>
      </w:r>
    </w:p>
    <w:p w:rsidR="5956CF10" w:rsidP="0E0EE804" w:rsidRDefault="5956CF10" w14:paraId="016E0874" w14:textId="760B20B9">
      <w:pPr>
        <w:pStyle w:val="ListParagraph"/>
        <w:numPr>
          <w:ilvl w:val="0"/>
          <w:numId w:val="18"/>
        </w:numPr>
        <w:suppressLineNumbers w:val="0"/>
        <w:bidi w:val="0"/>
        <w:spacing w:before="270" w:beforeAutospacing="off" w:after="270" w:afterAutospacing="off" w:line="279" w:lineRule="auto"/>
        <w:ind w:right="0"/>
        <w:jc w:val="both"/>
        <w:rPr>
          <w:rFonts w:ascii="Times New Roman" w:hAnsi="Times New Roman" w:eastAsia="Times New Roman" w:cs="Times New Roman"/>
          <w:noProof w:val="0"/>
          <w:sz w:val="24"/>
          <w:szCs w:val="24"/>
          <w:lang w:val="en-GB"/>
        </w:rPr>
      </w:pPr>
      <w:r w:rsidRPr="0E0EE804" w:rsidR="5956CF10">
        <w:rPr>
          <w:rFonts w:ascii="Times New Roman" w:hAnsi="Times New Roman" w:eastAsia="Times New Roman" w:cs="Times New Roman"/>
          <w:noProof w:val="0"/>
          <w:sz w:val="24"/>
          <w:szCs w:val="24"/>
          <w:lang w:val="en-GB"/>
        </w:rPr>
        <w:t>We conducted an exploratory data analysis (EDA) on the final integrated dataset, which combines phenotype, visit, comorbidity, insurance and social determina</w:t>
      </w:r>
      <w:r w:rsidRPr="0E0EE804" w:rsidR="1D14B588">
        <w:rPr>
          <w:rFonts w:ascii="Times New Roman" w:hAnsi="Times New Roman" w:eastAsia="Times New Roman" w:cs="Times New Roman"/>
          <w:noProof w:val="0"/>
          <w:sz w:val="24"/>
          <w:szCs w:val="24"/>
          <w:lang w:val="en-GB"/>
        </w:rPr>
        <w:t>n</w:t>
      </w:r>
      <w:r w:rsidRPr="0E0EE804" w:rsidR="5956CF10">
        <w:rPr>
          <w:rFonts w:ascii="Times New Roman" w:hAnsi="Times New Roman" w:eastAsia="Times New Roman" w:cs="Times New Roman"/>
          <w:noProof w:val="0"/>
          <w:sz w:val="24"/>
          <w:szCs w:val="24"/>
          <w:lang w:val="en-GB"/>
        </w:rPr>
        <w:t xml:space="preserve">ts of health data. </w:t>
      </w:r>
    </w:p>
    <w:p w:rsidR="5956CF10" w:rsidP="0E0EE804" w:rsidRDefault="5956CF10" w14:paraId="0EDA2E71" w14:textId="1CE45530">
      <w:pPr>
        <w:pStyle w:val="ListParagraph"/>
        <w:numPr>
          <w:ilvl w:val="0"/>
          <w:numId w:val="18"/>
        </w:numPr>
        <w:suppressLineNumbers w:val="0"/>
        <w:bidi w:val="0"/>
        <w:spacing w:before="270" w:beforeAutospacing="off" w:after="270" w:afterAutospacing="off" w:line="279" w:lineRule="auto"/>
        <w:ind w:right="0"/>
        <w:jc w:val="both"/>
        <w:rPr>
          <w:rFonts w:ascii="Times New Roman" w:hAnsi="Times New Roman" w:eastAsia="Times New Roman" w:cs="Times New Roman"/>
          <w:noProof w:val="0"/>
          <w:sz w:val="24"/>
          <w:szCs w:val="24"/>
          <w:lang w:val="en-GB"/>
        </w:rPr>
      </w:pPr>
      <w:r w:rsidRPr="0E0EE804" w:rsidR="5956CF10">
        <w:rPr>
          <w:rFonts w:ascii="Times New Roman" w:hAnsi="Times New Roman" w:eastAsia="Times New Roman" w:cs="Times New Roman"/>
          <w:noProof w:val="0"/>
          <w:sz w:val="24"/>
          <w:szCs w:val="24"/>
          <w:lang w:val="en-GB"/>
        </w:rPr>
        <w:t>A significant portion</w:t>
      </w:r>
      <w:r w:rsidRPr="0E0EE804" w:rsidR="5956CF10">
        <w:rPr>
          <w:rFonts w:ascii="Times New Roman" w:hAnsi="Times New Roman" w:eastAsia="Times New Roman" w:cs="Times New Roman"/>
          <w:noProof w:val="0"/>
          <w:sz w:val="24"/>
          <w:szCs w:val="24"/>
          <w:lang w:val="en-GB"/>
        </w:rPr>
        <w:t xml:space="preserve"> of visit-related columns (e.g., </w:t>
      </w:r>
      <w:r w:rsidRPr="0E0EE804" w:rsidR="5956CF10">
        <w:rPr>
          <w:rFonts w:ascii="Times New Roman" w:hAnsi="Times New Roman" w:eastAsia="Times New Roman" w:cs="Times New Roman"/>
          <w:noProof w:val="0"/>
          <w:sz w:val="24"/>
          <w:szCs w:val="24"/>
          <w:lang w:val="en-GB"/>
        </w:rPr>
        <w:t>num_visits</w:t>
      </w:r>
      <w:r w:rsidRPr="0E0EE804" w:rsidR="5956CF10">
        <w:rPr>
          <w:rFonts w:ascii="Times New Roman" w:hAnsi="Times New Roman" w:eastAsia="Times New Roman" w:cs="Times New Roman"/>
          <w:noProof w:val="0"/>
          <w:sz w:val="24"/>
          <w:szCs w:val="24"/>
          <w:lang w:val="en-GB"/>
        </w:rPr>
        <w:t xml:space="preserve">, </w:t>
      </w:r>
      <w:r w:rsidRPr="0E0EE804" w:rsidR="5956CF10">
        <w:rPr>
          <w:rFonts w:ascii="Times New Roman" w:hAnsi="Times New Roman" w:eastAsia="Times New Roman" w:cs="Times New Roman"/>
          <w:noProof w:val="0"/>
          <w:sz w:val="24"/>
          <w:szCs w:val="24"/>
          <w:lang w:val="en-GB"/>
        </w:rPr>
        <w:t>num_er_visits</w:t>
      </w:r>
      <w:r w:rsidRPr="0E0EE804" w:rsidR="5956CF10">
        <w:rPr>
          <w:rFonts w:ascii="Times New Roman" w:hAnsi="Times New Roman" w:eastAsia="Times New Roman" w:cs="Times New Roman"/>
          <w:noProof w:val="0"/>
          <w:sz w:val="24"/>
          <w:szCs w:val="24"/>
          <w:lang w:val="en-GB"/>
        </w:rPr>
        <w:t xml:space="preserve">, </w:t>
      </w:r>
      <w:r w:rsidRPr="0E0EE804" w:rsidR="5956CF10">
        <w:rPr>
          <w:rFonts w:ascii="Times New Roman" w:hAnsi="Times New Roman" w:eastAsia="Times New Roman" w:cs="Times New Roman"/>
          <w:noProof w:val="0"/>
          <w:sz w:val="24"/>
          <w:szCs w:val="24"/>
          <w:lang w:val="en-GB"/>
        </w:rPr>
        <w:t>num_inpatient_visits</w:t>
      </w:r>
      <w:r w:rsidRPr="0E0EE804" w:rsidR="5956CF10">
        <w:rPr>
          <w:rFonts w:ascii="Times New Roman" w:hAnsi="Times New Roman" w:eastAsia="Times New Roman" w:cs="Times New Roman"/>
          <w:noProof w:val="0"/>
          <w:sz w:val="24"/>
          <w:szCs w:val="24"/>
          <w:lang w:val="en-GB"/>
        </w:rPr>
        <w:t xml:space="preserve">) </w:t>
      </w:r>
      <w:r w:rsidRPr="0E0EE804" w:rsidR="5956CF10">
        <w:rPr>
          <w:rFonts w:ascii="Times New Roman" w:hAnsi="Times New Roman" w:eastAsia="Times New Roman" w:cs="Times New Roman"/>
          <w:noProof w:val="0"/>
          <w:sz w:val="24"/>
          <w:szCs w:val="24"/>
          <w:lang w:val="en-GB"/>
        </w:rPr>
        <w:t>contained</w:t>
      </w:r>
      <w:r w:rsidRPr="0E0EE804" w:rsidR="5956CF10">
        <w:rPr>
          <w:rFonts w:ascii="Times New Roman" w:hAnsi="Times New Roman" w:eastAsia="Times New Roman" w:cs="Times New Roman"/>
          <w:noProof w:val="0"/>
          <w:sz w:val="24"/>
          <w:szCs w:val="24"/>
          <w:lang w:val="en-GB"/>
        </w:rPr>
        <w:t xml:space="preserve"> missing values for over 75% of patients, </w:t>
      </w:r>
      <w:r w:rsidRPr="0E0EE804" w:rsidR="5956CF10">
        <w:rPr>
          <w:rFonts w:ascii="Times New Roman" w:hAnsi="Times New Roman" w:eastAsia="Times New Roman" w:cs="Times New Roman"/>
          <w:noProof w:val="0"/>
          <w:sz w:val="24"/>
          <w:szCs w:val="24"/>
          <w:lang w:val="en-GB"/>
        </w:rPr>
        <w:t xml:space="preserve">likely </w:t>
      </w:r>
      <w:r w:rsidRPr="0E0EE804" w:rsidR="5956CF10">
        <w:rPr>
          <w:rFonts w:ascii="Times New Roman" w:hAnsi="Times New Roman" w:eastAsia="Times New Roman" w:cs="Times New Roman"/>
          <w:noProof w:val="0"/>
          <w:sz w:val="24"/>
          <w:szCs w:val="24"/>
          <w:lang w:val="en-GB"/>
        </w:rPr>
        <w:t>indicating</w:t>
      </w:r>
      <w:r w:rsidRPr="0E0EE804" w:rsidR="5956CF10">
        <w:rPr>
          <w:rFonts w:ascii="Times New Roman" w:hAnsi="Times New Roman" w:eastAsia="Times New Roman" w:cs="Times New Roman"/>
          <w:noProof w:val="0"/>
          <w:sz w:val="24"/>
          <w:szCs w:val="24"/>
          <w:lang w:val="en-GB"/>
        </w:rPr>
        <w:t xml:space="preserve"> the absence of matched visit records. These were imputed with zeros, reflecting no recorded visits. </w:t>
      </w:r>
    </w:p>
    <w:p w:rsidR="5956CF10" w:rsidP="0E0EE804" w:rsidRDefault="5956CF10" w14:paraId="11E33EDF" w14:textId="34168831">
      <w:pPr>
        <w:pStyle w:val="ListParagraph"/>
        <w:numPr>
          <w:ilvl w:val="0"/>
          <w:numId w:val="18"/>
        </w:numPr>
        <w:suppressLineNumbers w:val="0"/>
        <w:bidi w:val="0"/>
        <w:spacing w:before="270" w:beforeAutospacing="off" w:after="270" w:afterAutospacing="off" w:line="279" w:lineRule="auto"/>
        <w:ind w:right="0"/>
        <w:jc w:val="both"/>
        <w:rPr>
          <w:rFonts w:ascii="Times New Roman" w:hAnsi="Times New Roman" w:eastAsia="Times New Roman" w:cs="Times New Roman"/>
          <w:noProof w:val="0"/>
          <w:sz w:val="24"/>
          <w:szCs w:val="24"/>
          <w:lang w:val="en-GB"/>
        </w:rPr>
      </w:pPr>
      <w:r w:rsidRPr="0E0EE804" w:rsidR="5956CF10">
        <w:rPr>
          <w:rFonts w:ascii="Times New Roman" w:hAnsi="Times New Roman" w:eastAsia="Times New Roman" w:cs="Times New Roman"/>
          <w:noProof w:val="0"/>
          <w:sz w:val="24"/>
          <w:szCs w:val="24"/>
          <w:lang w:val="en-GB"/>
        </w:rPr>
        <w:t xml:space="preserve">The </w:t>
      </w:r>
      <w:r w:rsidRPr="0E0EE804" w:rsidR="5956CF10">
        <w:rPr>
          <w:rFonts w:ascii="Times New Roman" w:hAnsi="Times New Roman" w:eastAsia="Times New Roman" w:cs="Times New Roman"/>
          <w:noProof w:val="0"/>
          <w:sz w:val="24"/>
          <w:szCs w:val="24"/>
          <w:lang w:val="en-GB"/>
        </w:rPr>
        <w:t>ever_discharged_home</w:t>
      </w:r>
      <w:r w:rsidRPr="0E0EE804" w:rsidR="5956CF10">
        <w:rPr>
          <w:rFonts w:ascii="Times New Roman" w:hAnsi="Times New Roman" w:eastAsia="Times New Roman" w:cs="Times New Roman"/>
          <w:noProof w:val="0"/>
          <w:sz w:val="24"/>
          <w:szCs w:val="24"/>
          <w:lang w:val="en-GB"/>
        </w:rPr>
        <w:t xml:space="preserve"> column, originally an object type with missing values, was recoded into a binary variable where missing entries were assumed to </w:t>
      </w:r>
      <w:r w:rsidRPr="0E0EE804" w:rsidR="5956CF10">
        <w:rPr>
          <w:rFonts w:ascii="Times New Roman" w:hAnsi="Times New Roman" w:eastAsia="Times New Roman" w:cs="Times New Roman"/>
          <w:noProof w:val="0"/>
          <w:sz w:val="24"/>
          <w:szCs w:val="24"/>
          <w:lang w:val="en-GB"/>
        </w:rPr>
        <w:t>represent</w:t>
      </w:r>
      <w:r w:rsidRPr="0E0EE804" w:rsidR="5956CF10">
        <w:rPr>
          <w:rFonts w:ascii="Times New Roman" w:hAnsi="Times New Roman" w:eastAsia="Times New Roman" w:cs="Times New Roman"/>
          <w:noProof w:val="0"/>
          <w:sz w:val="24"/>
          <w:szCs w:val="24"/>
          <w:lang w:val="en-GB"/>
        </w:rPr>
        <w:t xml:space="preserve"> 'No'. </w:t>
      </w:r>
    </w:p>
    <w:p w:rsidR="5956CF10" w:rsidP="0E0EE804" w:rsidRDefault="5956CF10" w14:paraId="61BA456F" w14:textId="1D68375E">
      <w:pPr>
        <w:pStyle w:val="ListParagraph"/>
        <w:numPr>
          <w:ilvl w:val="0"/>
          <w:numId w:val="18"/>
        </w:numPr>
        <w:suppressLineNumbers w:val="0"/>
        <w:bidi w:val="0"/>
        <w:spacing w:before="270" w:beforeAutospacing="off" w:after="270" w:afterAutospacing="off" w:line="279" w:lineRule="auto"/>
        <w:ind w:right="0"/>
        <w:jc w:val="both"/>
        <w:rPr>
          <w:rFonts w:ascii="Times New Roman" w:hAnsi="Times New Roman" w:eastAsia="Times New Roman" w:cs="Times New Roman"/>
          <w:noProof w:val="0"/>
          <w:sz w:val="24"/>
          <w:szCs w:val="24"/>
          <w:lang w:val="en-GB"/>
        </w:rPr>
      </w:pPr>
      <w:r w:rsidRPr="0E0EE804" w:rsidR="5956CF10">
        <w:rPr>
          <w:rFonts w:ascii="Times New Roman" w:hAnsi="Times New Roman" w:eastAsia="Times New Roman" w:cs="Times New Roman"/>
          <w:noProof w:val="0"/>
          <w:sz w:val="24"/>
          <w:szCs w:val="24"/>
          <w:lang w:val="en-GB"/>
        </w:rPr>
        <w:t xml:space="preserve">For demographic variables, </w:t>
      </w:r>
      <w:r w:rsidRPr="0E0EE804" w:rsidR="5956CF10">
        <w:rPr>
          <w:rFonts w:ascii="Times New Roman" w:hAnsi="Times New Roman" w:eastAsia="Times New Roman" w:cs="Times New Roman"/>
          <w:noProof w:val="0"/>
          <w:sz w:val="24"/>
          <w:szCs w:val="24"/>
          <w:lang w:val="en-GB"/>
        </w:rPr>
        <w:t>sex_at_birth</w:t>
      </w:r>
      <w:r w:rsidRPr="0E0EE804" w:rsidR="5956CF10">
        <w:rPr>
          <w:rFonts w:ascii="Times New Roman" w:hAnsi="Times New Roman" w:eastAsia="Times New Roman" w:cs="Times New Roman"/>
          <w:noProof w:val="0"/>
          <w:sz w:val="24"/>
          <w:szCs w:val="24"/>
          <w:lang w:val="en-GB"/>
        </w:rPr>
        <w:t xml:space="preserve"> had one missing value, which was imputed as 'Unknown'. </w:t>
      </w:r>
    </w:p>
    <w:p w:rsidR="5956CF10" w:rsidP="0E0EE804" w:rsidRDefault="5956CF10" w14:paraId="06C8FC06" w14:textId="2714E07D">
      <w:pPr>
        <w:pStyle w:val="ListParagraph"/>
        <w:numPr>
          <w:ilvl w:val="0"/>
          <w:numId w:val="18"/>
        </w:numPr>
        <w:suppressLineNumbers w:val="0"/>
        <w:bidi w:val="0"/>
        <w:spacing w:before="270" w:beforeAutospacing="off" w:after="270" w:afterAutospacing="off" w:line="279" w:lineRule="auto"/>
        <w:ind w:right="0"/>
        <w:jc w:val="both"/>
        <w:rPr>
          <w:rFonts w:ascii="Times New Roman" w:hAnsi="Times New Roman" w:eastAsia="Times New Roman" w:cs="Times New Roman"/>
          <w:noProof w:val="0"/>
          <w:sz w:val="24"/>
          <w:szCs w:val="24"/>
          <w:lang w:val="en-GB"/>
        </w:rPr>
      </w:pPr>
      <w:r w:rsidRPr="0E0EE804" w:rsidR="5956CF10">
        <w:rPr>
          <w:rFonts w:ascii="Times New Roman" w:hAnsi="Times New Roman" w:eastAsia="Times New Roman" w:cs="Times New Roman"/>
          <w:noProof w:val="0"/>
          <w:sz w:val="24"/>
          <w:szCs w:val="24"/>
          <w:lang w:val="en-GB"/>
        </w:rPr>
        <w:t xml:space="preserve">Missing comorbidity values, interpreted as the absence of diagnosis records, were safely imputed with zeros to </w:t>
      </w:r>
      <w:r w:rsidRPr="0E0EE804" w:rsidR="5956CF10">
        <w:rPr>
          <w:rFonts w:ascii="Times New Roman" w:hAnsi="Times New Roman" w:eastAsia="Times New Roman" w:cs="Times New Roman"/>
          <w:noProof w:val="0"/>
          <w:sz w:val="24"/>
          <w:szCs w:val="24"/>
          <w:lang w:val="en-GB"/>
        </w:rPr>
        <w:t>indicate</w:t>
      </w:r>
      <w:r w:rsidRPr="0E0EE804" w:rsidR="5956CF10">
        <w:rPr>
          <w:rFonts w:ascii="Times New Roman" w:hAnsi="Times New Roman" w:eastAsia="Times New Roman" w:cs="Times New Roman"/>
          <w:noProof w:val="0"/>
          <w:sz w:val="24"/>
          <w:szCs w:val="24"/>
          <w:lang w:val="en-GB"/>
        </w:rPr>
        <w:t xml:space="preserve"> no presence of those conditions. </w:t>
      </w:r>
    </w:p>
    <w:p w:rsidR="5956CF10" w:rsidP="0E0EE804" w:rsidRDefault="5956CF10" w14:paraId="59484B83" w14:textId="4ADED021">
      <w:pPr>
        <w:pStyle w:val="ListParagraph"/>
        <w:numPr>
          <w:ilvl w:val="0"/>
          <w:numId w:val="18"/>
        </w:numPr>
        <w:suppressLineNumbers w:val="0"/>
        <w:bidi w:val="0"/>
        <w:spacing w:before="270" w:beforeAutospacing="off" w:after="270" w:afterAutospacing="off" w:line="279" w:lineRule="auto"/>
        <w:ind w:right="0"/>
        <w:jc w:val="both"/>
        <w:rPr>
          <w:rFonts w:ascii="Times New Roman" w:hAnsi="Times New Roman" w:eastAsia="Times New Roman" w:cs="Times New Roman"/>
          <w:noProof w:val="0"/>
          <w:sz w:val="24"/>
          <w:szCs w:val="24"/>
          <w:lang w:val="en-GB"/>
        </w:rPr>
      </w:pPr>
      <w:r w:rsidRPr="0E0EE804" w:rsidR="5956CF10">
        <w:rPr>
          <w:rFonts w:ascii="Times New Roman" w:hAnsi="Times New Roman" w:eastAsia="Times New Roman" w:cs="Times New Roman"/>
          <w:noProof w:val="0"/>
          <w:sz w:val="24"/>
          <w:szCs w:val="24"/>
          <w:lang w:val="en-GB"/>
        </w:rPr>
        <w:t>After these preprocessing steps, all categorical variables</w:t>
      </w:r>
      <w:r w:rsidRPr="0E0EE804" w:rsidR="2B7119AB">
        <w:rPr>
          <w:rFonts w:ascii="Times New Roman" w:hAnsi="Times New Roman" w:eastAsia="Times New Roman" w:cs="Times New Roman"/>
          <w:noProof w:val="0"/>
          <w:sz w:val="24"/>
          <w:szCs w:val="24"/>
          <w:lang w:val="en-GB"/>
        </w:rPr>
        <w:t xml:space="preserve"> </w:t>
      </w:r>
      <w:r w:rsidRPr="0E0EE804" w:rsidR="5956CF10">
        <w:rPr>
          <w:rFonts w:ascii="Times New Roman" w:hAnsi="Times New Roman" w:eastAsia="Times New Roman" w:cs="Times New Roman"/>
          <w:noProof w:val="0"/>
          <w:sz w:val="24"/>
          <w:szCs w:val="24"/>
          <w:lang w:val="en-GB"/>
        </w:rPr>
        <w:t>including race, education, employment, and housing</w:t>
      </w:r>
      <w:r w:rsidRPr="0E0EE804" w:rsidR="0BC9271F">
        <w:rPr>
          <w:rFonts w:ascii="Times New Roman" w:hAnsi="Times New Roman" w:eastAsia="Times New Roman" w:cs="Times New Roman"/>
          <w:noProof w:val="0"/>
          <w:sz w:val="24"/>
          <w:szCs w:val="24"/>
          <w:lang w:val="en-GB"/>
        </w:rPr>
        <w:t xml:space="preserve"> </w:t>
      </w:r>
      <w:r w:rsidRPr="0E0EE804" w:rsidR="5956CF10">
        <w:rPr>
          <w:rFonts w:ascii="Times New Roman" w:hAnsi="Times New Roman" w:eastAsia="Times New Roman" w:cs="Times New Roman"/>
          <w:noProof w:val="0"/>
          <w:sz w:val="24"/>
          <w:szCs w:val="24"/>
          <w:lang w:val="en-GB"/>
        </w:rPr>
        <w:t xml:space="preserve">were one-hot encoded for downstream analysis. </w:t>
      </w:r>
    </w:p>
    <w:p w:rsidR="5956CF10" w:rsidP="0E0EE804" w:rsidRDefault="5956CF10" w14:paraId="453660CA" w14:textId="01231325">
      <w:pPr>
        <w:pStyle w:val="ListParagraph"/>
        <w:numPr>
          <w:ilvl w:val="0"/>
          <w:numId w:val="18"/>
        </w:numPr>
        <w:suppressLineNumbers w:val="0"/>
        <w:bidi w:val="0"/>
        <w:spacing w:before="270" w:beforeAutospacing="off" w:after="270" w:afterAutospacing="off" w:line="279" w:lineRule="auto"/>
        <w:ind w:right="0"/>
        <w:jc w:val="both"/>
        <w:rPr>
          <w:rFonts w:ascii="Times New Roman" w:hAnsi="Times New Roman" w:eastAsia="Times New Roman" w:cs="Times New Roman"/>
          <w:noProof w:val="0"/>
          <w:sz w:val="24"/>
          <w:szCs w:val="24"/>
          <w:lang w:val="en-GB"/>
        </w:rPr>
      </w:pPr>
      <w:r w:rsidRPr="0E0EE804" w:rsidR="5956CF10">
        <w:rPr>
          <w:rFonts w:ascii="Times New Roman" w:hAnsi="Times New Roman" w:eastAsia="Times New Roman" w:cs="Times New Roman"/>
          <w:noProof w:val="0"/>
          <w:sz w:val="24"/>
          <w:szCs w:val="24"/>
          <w:lang w:val="en-GB"/>
        </w:rPr>
        <w:t xml:space="preserve">The cleaned dataset was then explored through univariate distributions and bivariate comparisons to understand demographic patterns, visit </w:t>
      </w:r>
      <w:r w:rsidRPr="0E0EE804" w:rsidR="5956CF10">
        <w:rPr>
          <w:rFonts w:ascii="Times New Roman" w:hAnsi="Times New Roman" w:eastAsia="Times New Roman" w:cs="Times New Roman"/>
          <w:noProof w:val="0"/>
          <w:sz w:val="24"/>
          <w:szCs w:val="24"/>
          <w:lang w:val="en-GB"/>
        </w:rPr>
        <w:t>utilization</w:t>
      </w:r>
      <w:r w:rsidRPr="0E0EE804" w:rsidR="5956CF10">
        <w:rPr>
          <w:rFonts w:ascii="Times New Roman" w:hAnsi="Times New Roman" w:eastAsia="Times New Roman" w:cs="Times New Roman"/>
          <w:noProof w:val="0"/>
          <w:sz w:val="24"/>
          <w:szCs w:val="24"/>
          <w:lang w:val="en-GB"/>
        </w:rPr>
        <w:t>, and comorbidity burden across the cohort.</w:t>
      </w:r>
    </w:p>
    <w:p w:rsidR="502214A7" w:rsidP="694692D1" w:rsidRDefault="502214A7" w14:paraId="58E2E41F" w14:textId="43637A97">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1"/>
          <w:bCs w:val="1"/>
          <w:noProof w:val="0"/>
          <w:sz w:val="24"/>
          <w:szCs w:val="24"/>
          <w:lang w:val="en-GB"/>
        </w:rPr>
      </w:pPr>
      <w:r w:rsidRPr="694692D1" w:rsidR="502214A7">
        <w:rPr>
          <w:rFonts w:ascii="Times New Roman" w:hAnsi="Times New Roman" w:eastAsia="Times New Roman" w:cs="Times New Roman"/>
          <w:b w:val="1"/>
          <w:bCs w:val="1"/>
          <w:noProof w:val="0"/>
          <w:sz w:val="24"/>
          <w:szCs w:val="24"/>
          <w:lang w:val="en-GB"/>
        </w:rPr>
        <w:t>5</w:t>
      </w:r>
      <w:r w:rsidRPr="694692D1" w:rsidR="22B0C240">
        <w:rPr>
          <w:rFonts w:ascii="Times New Roman" w:hAnsi="Times New Roman" w:eastAsia="Times New Roman" w:cs="Times New Roman"/>
          <w:b w:val="1"/>
          <w:bCs w:val="1"/>
          <w:noProof w:val="0"/>
          <w:sz w:val="24"/>
          <w:szCs w:val="24"/>
          <w:lang w:val="en-GB"/>
        </w:rPr>
        <w:t>.</w:t>
      </w:r>
      <w:r w:rsidRPr="694692D1" w:rsidR="6D0A6F13">
        <w:rPr>
          <w:rFonts w:ascii="Times New Roman" w:hAnsi="Times New Roman" w:eastAsia="Times New Roman" w:cs="Times New Roman"/>
          <w:b w:val="1"/>
          <w:bCs w:val="1"/>
          <w:noProof w:val="0"/>
          <w:sz w:val="24"/>
          <w:szCs w:val="24"/>
          <w:lang w:val="en-GB"/>
        </w:rPr>
        <w:t xml:space="preserve"> Logistic Regression </w:t>
      </w:r>
      <w:r w:rsidRPr="694692D1" w:rsidR="0732A10B">
        <w:rPr>
          <w:rFonts w:ascii="Times New Roman" w:hAnsi="Times New Roman" w:eastAsia="Times New Roman" w:cs="Times New Roman"/>
          <w:b w:val="1"/>
          <w:bCs w:val="1"/>
          <w:noProof w:val="0"/>
          <w:sz w:val="24"/>
          <w:szCs w:val="24"/>
          <w:lang w:val="en-GB"/>
        </w:rPr>
        <w:t>Modelling</w:t>
      </w:r>
    </w:p>
    <w:p w:rsidR="62D1E059" w:rsidP="694692D1" w:rsidRDefault="62D1E059" w14:paraId="6274EEE7" w14:textId="6564D88D">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0"/>
          <w:bCs w:val="0"/>
          <w:noProof w:val="0"/>
          <w:sz w:val="24"/>
          <w:szCs w:val="24"/>
          <w:lang w:val="en-GB"/>
        </w:rPr>
      </w:pPr>
      <w:r w:rsidRPr="0E0EE804" w:rsidR="6D0518F0">
        <w:rPr>
          <w:rFonts w:ascii="Times New Roman" w:hAnsi="Times New Roman" w:eastAsia="Times New Roman" w:cs="Times New Roman"/>
          <w:b w:val="1"/>
          <w:bCs w:val="1"/>
          <w:noProof w:val="0"/>
          <w:sz w:val="24"/>
          <w:szCs w:val="24"/>
          <w:lang w:val="en-GB"/>
        </w:rPr>
        <w:t>5</w:t>
      </w:r>
      <w:r w:rsidRPr="0E0EE804" w:rsidR="6531B0E9">
        <w:rPr>
          <w:rFonts w:ascii="Times New Roman" w:hAnsi="Times New Roman" w:eastAsia="Times New Roman" w:cs="Times New Roman"/>
          <w:b w:val="1"/>
          <w:bCs w:val="1"/>
          <w:noProof w:val="0"/>
          <w:sz w:val="24"/>
          <w:szCs w:val="24"/>
          <w:lang w:val="en-GB"/>
        </w:rPr>
        <w:t xml:space="preserve">.1 </w:t>
      </w:r>
      <w:r w:rsidRPr="0E0EE804" w:rsidR="4B2003CB">
        <w:rPr>
          <w:rFonts w:ascii="Times New Roman" w:hAnsi="Times New Roman" w:eastAsia="Times New Roman" w:cs="Times New Roman"/>
          <w:b w:val="1"/>
          <w:bCs w:val="1"/>
          <w:noProof w:val="0"/>
          <w:sz w:val="24"/>
          <w:szCs w:val="24"/>
          <w:lang w:val="en-GB"/>
        </w:rPr>
        <w:t xml:space="preserve">Standard </w:t>
      </w:r>
      <w:r w:rsidRPr="0E0EE804" w:rsidR="6531B0E9">
        <w:rPr>
          <w:rFonts w:ascii="Times New Roman" w:hAnsi="Times New Roman" w:eastAsia="Times New Roman" w:cs="Times New Roman"/>
          <w:b w:val="1"/>
          <w:bCs w:val="1"/>
          <w:noProof w:val="0"/>
          <w:sz w:val="24"/>
          <w:szCs w:val="24"/>
          <w:lang w:val="en-GB"/>
        </w:rPr>
        <w:t>Logistic Regression Using scikit-learn</w:t>
      </w:r>
    </w:p>
    <w:p w:rsidR="61ADD596" w:rsidP="0E0EE804" w:rsidRDefault="61ADD596" w14:paraId="4ED98188" w14:textId="5692F872">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1"/>
          <w:bCs w:val="1"/>
          <w:noProof w:val="0"/>
          <w:sz w:val="24"/>
          <w:szCs w:val="24"/>
          <w:lang w:val="en-GB"/>
        </w:rPr>
      </w:pPr>
      <w:r w:rsidRPr="0E0EE804" w:rsidR="61ADD596">
        <w:rPr>
          <w:rFonts w:ascii="Times New Roman" w:hAnsi="Times New Roman" w:eastAsia="Times New Roman" w:cs="Times New Roman"/>
          <w:b w:val="0"/>
          <w:bCs w:val="0"/>
          <w:noProof w:val="0"/>
          <w:sz w:val="24"/>
          <w:szCs w:val="24"/>
          <w:lang w:val="en-GB"/>
        </w:rPr>
        <w:t xml:space="preserve">The dataset is divided into training and testing subsets using </w:t>
      </w:r>
      <w:r w:rsidRPr="0E0EE804" w:rsidR="61ADD596">
        <w:rPr>
          <w:rFonts w:ascii="Times New Roman" w:hAnsi="Times New Roman" w:eastAsia="Times New Roman" w:cs="Times New Roman"/>
          <w:b w:val="0"/>
          <w:bCs w:val="0"/>
          <w:noProof w:val="0"/>
          <w:sz w:val="24"/>
          <w:szCs w:val="24"/>
          <w:lang w:val="en-GB"/>
        </w:rPr>
        <w:t>train_test_split</w:t>
      </w:r>
      <w:r w:rsidRPr="0E0EE804" w:rsidR="61ADD596">
        <w:rPr>
          <w:rFonts w:ascii="Times New Roman" w:hAnsi="Times New Roman" w:eastAsia="Times New Roman" w:cs="Times New Roman"/>
          <w:b w:val="0"/>
          <w:bCs w:val="0"/>
          <w:noProof w:val="0"/>
          <w:sz w:val="24"/>
          <w:szCs w:val="24"/>
          <w:lang w:val="en-GB"/>
        </w:rPr>
        <w:t>.</w:t>
      </w:r>
      <w:r w:rsidRPr="0E0EE804" w:rsidR="4DC6BE65">
        <w:rPr>
          <w:rFonts w:ascii="Times New Roman" w:hAnsi="Times New Roman" w:eastAsia="Times New Roman" w:cs="Times New Roman"/>
          <w:b w:val="0"/>
          <w:bCs w:val="0"/>
          <w:noProof w:val="0"/>
          <w:sz w:val="24"/>
          <w:szCs w:val="24"/>
          <w:lang w:val="en-GB"/>
        </w:rPr>
        <w:t xml:space="preserve"> </w:t>
      </w:r>
      <w:r w:rsidRPr="0E0EE804" w:rsidR="61ADD596">
        <w:rPr>
          <w:rFonts w:ascii="Times New Roman" w:hAnsi="Times New Roman" w:eastAsia="Times New Roman" w:cs="Times New Roman"/>
          <w:b w:val="0"/>
          <w:bCs w:val="0"/>
          <w:noProof w:val="0"/>
          <w:sz w:val="24"/>
          <w:szCs w:val="24"/>
          <w:lang w:val="en-GB"/>
        </w:rPr>
        <w:t>test_size</w:t>
      </w:r>
      <w:r w:rsidRPr="0E0EE804" w:rsidR="61ADD596">
        <w:rPr>
          <w:rFonts w:ascii="Times New Roman" w:hAnsi="Times New Roman" w:eastAsia="Times New Roman" w:cs="Times New Roman"/>
          <w:b w:val="0"/>
          <w:bCs w:val="0"/>
          <w:noProof w:val="0"/>
          <w:sz w:val="24"/>
          <w:szCs w:val="24"/>
          <w:lang w:val="en-GB"/>
        </w:rPr>
        <w:t>=0.2</w:t>
      </w:r>
      <w:r w:rsidRPr="0E0EE804" w:rsidR="61ADD596">
        <w:rPr>
          <w:rFonts w:ascii="Times New Roman" w:hAnsi="Times New Roman" w:eastAsia="Times New Roman" w:cs="Times New Roman"/>
          <w:b w:val="0"/>
          <w:bCs w:val="0"/>
          <w:noProof w:val="0"/>
          <w:sz w:val="24"/>
          <w:szCs w:val="24"/>
          <w:lang w:val="en-GB"/>
        </w:rPr>
        <w:t xml:space="preserve"> means 20% of the data is held out for testing, and 80% is used for training.</w:t>
      </w:r>
      <w:r w:rsidRPr="0E0EE804" w:rsidR="21A1F072">
        <w:rPr>
          <w:rFonts w:ascii="Times New Roman" w:hAnsi="Times New Roman" w:eastAsia="Times New Roman" w:cs="Times New Roman"/>
          <w:b w:val="0"/>
          <w:bCs w:val="0"/>
          <w:noProof w:val="0"/>
          <w:sz w:val="24"/>
          <w:szCs w:val="24"/>
          <w:lang w:val="en-GB"/>
        </w:rPr>
        <w:t xml:space="preserve"> </w:t>
      </w:r>
      <w:r w:rsidRPr="0E0EE804" w:rsidR="61ADD596">
        <w:rPr>
          <w:rFonts w:ascii="Times New Roman" w:hAnsi="Times New Roman" w:eastAsia="Times New Roman" w:cs="Times New Roman"/>
          <w:b w:val="0"/>
          <w:bCs w:val="0"/>
          <w:noProof w:val="0"/>
          <w:sz w:val="24"/>
          <w:szCs w:val="24"/>
          <w:lang w:val="en-GB"/>
        </w:rPr>
        <w:t>random_state</w:t>
      </w:r>
      <w:r w:rsidRPr="0E0EE804" w:rsidR="61ADD596">
        <w:rPr>
          <w:rFonts w:ascii="Times New Roman" w:hAnsi="Times New Roman" w:eastAsia="Times New Roman" w:cs="Times New Roman"/>
          <w:b w:val="0"/>
          <w:bCs w:val="0"/>
          <w:noProof w:val="0"/>
          <w:sz w:val="24"/>
          <w:szCs w:val="24"/>
          <w:lang w:val="en-GB"/>
        </w:rPr>
        <w:t>=42</w:t>
      </w:r>
      <w:r w:rsidRPr="0E0EE804" w:rsidR="61ADD596">
        <w:rPr>
          <w:rFonts w:ascii="Times New Roman" w:hAnsi="Times New Roman" w:eastAsia="Times New Roman" w:cs="Times New Roman"/>
          <w:b w:val="0"/>
          <w:bCs w:val="0"/>
          <w:noProof w:val="0"/>
          <w:sz w:val="24"/>
          <w:szCs w:val="24"/>
          <w:lang w:val="en-GB"/>
        </w:rPr>
        <w:t xml:space="preserve"> ensures reproducibility by fixing the random seed</w:t>
      </w:r>
      <w:r w:rsidRPr="0E0EE804" w:rsidR="61ADD596">
        <w:rPr>
          <w:rFonts w:ascii="Times New Roman" w:hAnsi="Times New Roman" w:eastAsia="Times New Roman" w:cs="Times New Roman"/>
          <w:b w:val="0"/>
          <w:bCs w:val="0"/>
          <w:noProof w:val="0"/>
          <w:sz w:val="24"/>
          <w:szCs w:val="24"/>
          <w:lang w:val="en-GB"/>
        </w:rPr>
        <w:t>.</w:t>
      </w:r>
      <w:r w:rsidRPr="0E0EE804" w:rsidR="36F49CF3">
        <w:rPr>
          <w:rFonts w:ascii="Times New Roman" w:hAnsi="Times New Roman" w:eastAsia="Times New Roman" w:cs="Times New Roman"/>
          <w:b w:val="0"/>
          <w:bCs w:val="0"/>
          <w:noProof w:val="0"/>
          <w:sz w:val="24"/>
          <w:szCs w:val="24"/>
          <w:lang w:val="en-GB"/>
        </w:rPr>
        <w:t xml:space="preserve"> </w:t>
      </w:r>
      <w:r w:rsidRPr="0E0EE804" w:rsidR="61ADD596">
        <w:rPr>
          <w:rFonts w:ascii="Times New Roman" w:hAnsi="Times New Roman" w:eastAsia="Times New Roman" w:cs="Times New Roman"/>
          <w:b w:val="0"/>
          <w:bCs w:val="0"/>
          <w:noProof w:val="0"/>
          <w:sz w:val="24"/>
          <w:szCs w:val="24"/>
          <w:lang w:val="en-GB"/>
        </w:rPr>
        <w:t xml:space="preserve">A logistic regression </w:t>
      </w:r>
      <w:r w:rsidRPr="0E0EE804" w:rsidR="1ACBC153">
        <w:rPr>
          <w:rFonts w:ascii="Times New Roman" w:hAnsi="Times New Roman" w:eastAsia="Times New Roman" w:cs="Times New Roman"/>
          <w:b w:val="0"/>
          <w:bCs w:val="0"/>
          <w:noProof w:val="0"/>
          <w:sz w:val="24"/>
          <w:szCs w:val="24"/>
          <w:lang w:val="en-GB"/>
        </w:rPr>
        <w:t>model is</w:t>
      </w:r>
      <w:r w:rsidRPr="0E0EE804" w:rsidR="61ADD596">
        <w:rPr>
          <w:rFonts w:ascii="Times New Roman" w:hAnsi="Times New Roman" w:eastAsia="Times New Roman" w:cs="Times New Roman"/>
          <w:b w:val="0"/>
          <w:bCs w:val="0"/>
          <w:noProof w:val="0"/>
          <w:sz w:val="24"/>
          <w:szCs w:val="24"/>
          <w:lang w:val="en-GB"/>
        </w:rPr>
        <w:t xml:space="preserve"> created with a maximum of 1000 iterations (</w:t>
      </w:r>
      <w:r w:rsidRPr="0E0EE804" w:rsidR="61ADD596">
        <w:rPr>
          <w:rFonts w:ascii="Times New Roman" w:hAnsi="Times New Roman" w:eastAsia="Times New Roman" w:cs="Times New Roman"/>
          <w:b w:val="0"/>
          <w:bCs w:val="0"/>
          <w:noProof w:val="0"/>
          <w:sz w:val="24"/>
          <w:szCs w:val="24"/>
          <w:lang w:val="en-GB"/>
        </w:rPr>
        <w:t>max_iter</w:t>
      </w:r>
      <w:r w:rsidRPr="0E0EE804" w:rsidR="61ADD596">
        <w:rPr>
          <w:rFonts w:ascii="Times New Roman" w:hAnsi="Times New Roman" w:eastAsia="Times New Roman" w:cs="Times New Roman"/>
          <w:b w:val="0"/>
          <w:bCs w:val="0"/>
          <w:noProof w:val="0"/>
          <w:sz w:val="24"/>
          <w:szCs w:val="24"/>
          <w:lang w:val="en-GB"/>
        </w:rPr>
        <w:t>=1000</w:t>
      </w:r>
      <w:r w:rsidRPr="0E0EE804" w:rsidR="61ADD596">
        <w:rPr>
          <w:rFonts w:ascii="Times New Roman" w:hAnsi="Times New Roman" w:eastAsia="Times New Roman" w:cs="Times New Roman"/>
          <w:b w:val="0"/>
          <w:bCs w:val="0"/>
          <w:noProof w:val="0"/>
          <w:sz w:val="24"/>
          <w:szCs w:val="24"/>
          <w:lang w:val="en-GB"/>
        </w:rPr>
        <w:t>) to ensure convergence during training.</w:t>
      </w:r>
      <w:r w:rsidRPr="0E0EE804" w:rsidR="6B18C253">
        <w:rPr>
          <w:rFonts w:ascii="Times New Roman" w:hAnsi="Times New Roman" w:eastAsia="Times New Roman" w:cs="Times New Roman"/>
          <w:b w:val="0"/>
          <w:bCs w:val="0"/>
          <w:noProof w:val="0"/>
          <w:sz w:val="24"/>
          <w:szCs w:val="24"/>
          <w:lang w:val="en-GB"/>
        </w:rPr>
        <w:t xml:space="preserve"> </w:t>
      </w:r>
      <w:r w:rsidRPr="0E0EE804" w:rsidR="61ADD596">
        <w:rPr>
          <w:rFonts w:ascii="Times New Roman" w:hAnsi="Times New Roman" w:eastAsia="Times New Roman" w:cs="Times New Roman"/>
          <w:b w:val="0"/>
          <w:bCs w:val="0"/>
          <w:noProof w:val="0"/>
          <w:sz w:val="24"/>
          <w:szCs w:val="24"/>
          <w:lang w:val="en-GB"/>
        </w:rPr>
        <w:t>The model is then fit on the training data (</w:t>
      </w:r>
      <w:r w:rsidRPr="0E0EE804" w:rsidR="61ADD596">
        <w:rPr>
          <w:rFonts w:ascii="Times New Roman" w:hAnsi="Times New Roman" w:eastAsia="Times New Roman" w:cs="Times New Roman"/>
          <w:b w:val="0"/>
          <w:bCs w:val="0"/>
          <w:noProof w:val="0"/>
          <w:sz w:val="24"/>
          <w:szCs w:val="24"/>
          <w:lang w:val="en-GB"/>
        </w:rPr>
        <w:t>X_train</w:t>
      </w:r>
      <w:r w:rsidRPr="0E0EE804" w:rsidR="61ADD596">
        <w:rPr>
          <w:rFonts w:ascii="Times New Roman" w:hAnsi="Times New Roman" w:eastAsia="Times New Roman" w:cs="Times New Roman"/>
          <w:b w:val="0"/>
          <w:bCs w:val="0"/>
          <w:noProof w:val="0"/>
          <w:sz w:val="24"/>
          <w:szCs w:val="24"/>
          <w:lang w:val="en-GB"/>
        </w:rPr>
        <w:t xml:space="preserve">, </w:t>
      </w:r>
      <w:r w:rsidRPr="0E0EE804" w:rsidR="61ADD596">
        <w:rPr>
          <w:rFonts w:ascii="Times New Roman" w:hAnsi="Times New Roman" w:eastAsia="Times New Roman" w:cs="Times New Roman"/>
          <w:b w:val="0"/>
          <w:bCs w:val="0"/>
          <w:noProof w:val="0"/>
          <w:sz w:val="24"/>
          <w:szCs w:val="24"/>
          <w:lang w:val="en-GB"/>
        </w:rPr>
        <w:t>y_train</w:t>
      </w:r>
      <w:r w:rsidRPr="0E0EE804" w:rsidR="61ADD596">
        <w:rPr>
          <w:rFonts w:ascii="Times New Roman" w:hAnsi="Times New Roman" w:eastAsia="Times New Roman" w:cs="Times New Roman"/>
          <w:b w:val="0"/>
          <w:bCs w:val="0"/>
          <w:noProof w:val="0"/>
          <w:sz w:val="24"/>
          <w:szCs w:val="24"/>
          <w:lang w:val="en-GB"/>
        </w:rPr>
        <w:t>), learning the relationship between features and the target outcome.</w:t>
      </w:r>
    </w:p>
    <w:p w:rsidR="61ADD596" w:rsidP="0E0EE804" w:rsidRDefault="61ADD596" w14:paraId="00B5EC83" w14:textId="0203FA3B">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0"/>
          <w:bCs w:val="0"/>
          <w:noProof w:val="0"/>
          <w:sz w:val="24"/>
          <w:szCs w:val="24"/>
          <w:lang w:val="en-GB"/>
        </w:rPr>
      </w:pPr>
      <w:r w:rsidRPr="0E0EE804" w:rsidR="61ADD596">
        <w:rPr>
          <w:rFonts w:ascii="Times New Roman" w:hAnsi="Times New Roman" w:eastAsia="Times New Roman" w:cs="Times New Roman"/>
          <w:b w:val="0"/>
          <w:bCs w:val="0"/>
          <w:noProof w:val="0"/>
          <w:sz w:val="24"/>
          <w:szCs w:val="24"/>
          <w:lang w:val="en-GB"/>
        </w:rPr>
        <w:t>The trained model predicts class labels (</w:t>
      </w:r>
      <w:r w:rsidRPr="0E0EE804" w:rsidR="61ADD596">
        <w:rPr>
          <w:rFonts w:ascii="Times New Roman" w:hAnsi="Times New Roman" w:eastAsia="Times New Roman" w:cs="Times New Roman"/>
          <w:b w:val="0"/>
          <w:bCs w:val="0"/>
          <w:noProof w:val="0"/>
          <w:sz w:val="24"/>
          <w:szCs w:val="24"/>
          <w:lang w:val="en-GB"/>
        </w:rPr>
        <w:t>y_pred</w:t>
      </w:r>
      <w:r w:rsidRPr="0E0EE804" w:rsidR="61ADD596">
        <w:rPr>
          <w:rFonts w:ascii="Times New Roman" w:hAnsi="Times New Roman" w:eastAsia="Times New Roman" w:cs="Times New Roman"/>
          <w:b w:val="0"/>
          <w:bCs w:val="0"/>
          <w:noProof w:val="0"/>
          <w:sz w:val="24"/>
          <w:szCs w:val="24"/>
          <w:lang w:val="en-GB"/>
        </w:rPr>
        <w:t>) for the test set (</w:t>
      </w:r>
      <w:r w:rsidRPr="0E0EE804" w:rsidR="61ADD596">
        <w:rPr>
          <w:rFonts w:ascii="Times New Roman" w:hAnsi="Times New Roman" w:eastAsia="Times New Roman" w:cs="Times New Roman"/>
          <w:b w:val="0"/>
          <w:bCs w:val="0"/>
          <w:noProof w:val="0"/>
          <w:sz w:val="24"/>
          <w:szCs w:val="24"/>
          <w:lang w:val="en-GB"/>
        </w:rPr>
        <w:t>X_test</w:t>
      </w:r>
      <w:r w:rsidRPr="0E0EE804" w:rsidR="61ADD596">
        <w:rPr>
          <w:rFonts w:ascii="Times New Roman" w:hAnsi="Times New Roman" w:eastAsia="Times New Roman" w:cs="Times New Roman"/>
          <w:b w:val="0"/>
          <w:bCs w:val="0"/>
          <w:noProof w:val="0"/>
          <w:sz w:val="24"/>
          <w:szCs w:val="24"/>
          <w:lang w:val="en-GB"/>
        </w:rPr>
        <w:t>).</w:t>
      </w:r>
      <w:r w:rsidRPr="0E0EE804" w:rsidR="3D96EF29">
        <w:rPr>
          <w:rFonts w:ascii="Times New Roman" w:hAnsi="Times New Roman" w:eastAsia="Times New Roman" w:cs="Times New Roman"/>
          <w:b w:val="0"/>
          <w:bCs w:val="0"/>
          <w:noProof w:val="0"/>
          <w:sz w:val="24"/>
          <w:szCs w:val="24"/>
          <w:lang w:val="en-GB"/>
        </w:rPr>
        <w:t xml:space="preserve"> </w:t>
      </w:r>
      <w:r w:rsidRPr="0E0EE804" w:rsidR="61ADD596">
        <w:rPr>
          <w:rFonts w:ascii="Times New Roman" w:hAnsi="Times New Roman" w:eastAsia="Times New Roman" w:cs="Times New Roman"/>
          <w:b w:val="0"/>
          <w:bCs w:val="0"/>
          <w:noProof w:val="0"/>
          <w:sz w:val="24"/>
          <w:szCs w:val="24"/>
          <w:lang w:val="en-GB"/>
        </w:rPr>
        <w:t>It also calculates predicted probabilities (</w:t>
      </w:r>
      <w:r w:rsidRPr="0E0EE804" w:rsidR="61ADD596">
        <w:rPr>
          <w:rFonts w:ascii="Times New Roman" w:hAnsi="Times New Roman" w:eastAsia="Times New Roman" w:cs="Times New Roman"/>
          <w:b w:val="0"/>
          <w:bCs w:val="0"/>
          <w:noProof w:val="0"/>
          <w:sz w:val="24"/>
          <w:szCs w:val="24"/>
          <w:lang w:val="en-GB"/>
        </w:rPr>
        <w:t>y_proba</w:t>
      </w:r>
      <w:r w:rsidRPr="0E0EE804" w:rsidR="61ADD596">
        <w:rPr>
          <w:rFonts w:ascii="Times New Roman" w:hAnsi="Times New Roman" w:eastAsia="Times New Roman" w:cs="Times New Roman"/>
          <w:b w:val="0"/>
          <w:bCs w:val="0"/>
          <w:noProof w:val="0"/>
          <w:sz w:val="24"/>
          <w:szCs w:val="24"/>
          <w:lang w:val="en-GB"/>
        </w:rPr>
        <w:t>) for the positive class (label 1), which are used for more nuanced performance metrics like ROC AUC.</w:t>
      </w:r>
      <w:r w:rsidRPr="0E0EE804" w:rsidR="2B9820C8">
        <w:rPr>
          <w:rFonts w:ascii="Times New Roman" w:hAnsi="Times New Roman" w:eastAsia="Times New Roman" w:cs="Times New Roman"/>
          <w:b w:val="0"/>
          <w:bCs w:val="0"/>
          <w:noProof w:val="0"/>
          <w:sz w:val="24"/>
          <w:szCs w:val="24"/>
          <w:lang w:val="en-GB"/>
        </w:rPr>
        <w:t xml:space="preserve"> </w:t>
      </w:r>
      <w:r w:rsidRPr="0E0EE804" w:rsidR="61ADD596">
        <w:rPr>
          <w:rFonts w:ascii="Times New Roman" w:hAnsi="Times New Roman" w:eastAsia="Times New Roman" w:cs="Times New Roman"/>
          <w:b w:val="0"/>
          <w:bCs w:val="0"/>
          <w:noProof w:val="0"/>
          <w:sz w:val="24"/>
          <w:szCs w:val="24"/>
          <w:lang w:val="en-GB"/>
        </w:rPr>
        <w:t>classification_report</w:t>
      </w:r>
      <w:r w:rsidRPr="0E0EE804" w:rsidR="61ADD596">
        <w:rPr>
          <w:rFonts w:ascii="Times New Roman" w:hAnsi="Times New Roman" w:eastAsia="Times New Roman" w:cs="Times New Roman"/>
          <w:b w:val="0"/>
          <w:bCs w:val="0"/>
          <w:noProof w:val="0"/>
          <w:sz w:val="24"/>
          <w:szCs w:val="24"/>
          <w:lang w:val="en-GB"/>
        </w:rPr>
        <w:t xml:space="preserve"> prints detailed metrics</w:t>
      </w:r>
      <w:r w:rsidRPr="0E0EE804" w:rsidR="189C1DA5">
        <w:rPr>
          <w:rFonts w:ascii="Times New Roman" w:hAnsi="Times New Roman" w:eastAsia="Times New Roman" w:cs="Times New Roman"/>
          <w:b w:val="0"/>
          <w:bCs w:val="0"/>
          <w:noProof w:val="0"/>
          <w:sz w:val="24"/>
          <w:szCs w:val="24"/>
          <w:lang w:val="en-GB"/>
        </w:rPr>
        <w:t xml:space="preserve">, </w:t>
      </w:r>
      <w:r w:rsidRPr="0E0EE804" w:rsidR="61ADD596">
        <w:rPr>
          <w:rFonts w:ascii="Times New Roman" w:hAnsi="Times New Roman" w:eastAsia="Times New Roman" w:cs="Times New Roman"/>
          <w:b w:val="0"/>
          <w:bCs w:val="0"/>
          <w:noProof w:val="0"/>
          <w:sz w:val="24"/>
          <w:szCs w:val="24"/>
          <w:lang w:val="en-GB"/>
        </w:rPr>
        <w:t>precision, recall, F1-score, and support</w:t>
      </w:r>
      <w:r w:rsidRPr="0E0EE804" w:rsidR="7339A458">
        <w:rPr>
          <w:rFonts w:ascii="Times New Roman" w:hAnsi="Times New Roman" w:eastAsia="Times New Roman" w:cs="Times New Roman"/>
          <w:b w:val="0"/>
          <w:bCs w:val="0"/>
          <w:noProof w:val="0"/>
          <w:sz w:val="24"/>
          <w:szCs w:val="24"/>
          <w:lang w:val="en-GB"/>
        </w:rPr>
        <w:t xml:space="preserve">, </w:t>
      </w:r>
      <w:r w:rsidRPr="0E0EE804" w:rsidR="61ADD596">
        <w:rPr>
          <w:rFonts w:ascii="Times New Roman" w:hAnsi="Times New Roman" w:eastAsia="Times New Roman" w:cs="Times New Roman"/>
          <w:b w:val="0"/>
          <w:bCs w:val="0"/>
          <w:noProof w:val="0"/>
          <w:sz w:val="24"/>
          <w:szCs w:val="24"/>
          <w:lang w:val="en-GB"/>
        </w:rPr>
        <w:t xml:space="preserve">for each class, helping assess how well the model classifies each </w:t>
      </w:r>
      <w:r w:rsidRPr="0E0EE804" w:rsidR="61ADD596">
        <w:rPr>
          <w:rFonts w:ascii="Times New Roman" w:hAnsi="Times New Roman" w:eastAsia="Times New Roman" w:cs="Times New Roman"/>
          <w:b w:val="0"/>
          <w:bCs w:val="0"/>
          <w:noProof w:val="0"/>
          <w:sz w:val="24"/>
          <w:szCs w:val="24"/>
          <w:lang w:val="en-GB"/>
        </w:rPr>
        <w:t>outcome.</w:t>
      </w:r>
      <w:r w:rsidRPr="0E0EE804" w:rsidR="61ADD596">
        <w:rPr>
          <w:rFonts w:ascii="Times New Roman" w:hAnsi="Times New Roman" w:eastAsia="Times New Roman" w:cs="Times New Roman"/>
          <w:b w:val="0"/>
          <w:bCs w:val="0"/>
          <w:noProof w:val="0"/>
          <w:sz w:val="24"/>
          <w:szCs w:val="24"/>
          <w:lang w:val="en-GB"/>
        </w:rPr>
        <w:t>roc_auc_score</w:t>
      </w:r>
      <w:r w:rsidRPr="0E0EE804" w:rsidR="61ADD596">
        <w:rPr>
          <w:rFonts w:ascii="Times New Roman" w:hAnsi="Times New Roman" w:eastAsia="Times New Roman" w:cs="Times New Roman"/>
          <w:b w:val="0"/>
          <w:bCs w:val="0"/>
          <w:noProof w:val="0"/>
          <w:sz w:val="24"/>
          <w:szCs w:val="24"/>
          <w:lang w:val="en-GB"/>
        </w:rPr>
        <w:t xml:space="preserve"> computes the Area Under the Receiver Operating Characteristic Curve (ROC AUC), which measures the model’s ability to discriminate between classes across all classification thresholds.</w:t>
      </w:r>
    </w:p>
    <w:p w:rsidR="3D1C8DBF" w:rsidP="0E0EE804" w:rsidRDefault="3D1C8DBF" w14:paraId="02C34D75" w14:textId="561BE1F3">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1"/>
          <w:bCs w:val="1"/>
          <w:noProof w:val="0"/>
          <w:sz w:val="24"/>
          <w:szCs w:val="24"/>
          <w:lang w:val="en-GB"/>
        </w:rPr>
      </w:pPr>
      <w:r w:rsidRPr="0E0EE804" w:rsidR="3D1C8DBF">
        <w:rPr>
          <w:rFonts w:ascii="Times New Roman" w:hAnsi="Times New Roman" w:eastAsia="Times New Roman" w:cs="Times New Roman"/>
          <w:b w:val="1"/>
          <w:bCs w:val="1"/>
          <w:noProof w:val="0"/>
          <w:sz w:val="24"/>
          <w:szCs w:val="24"/>
          <w:lang w:val="en-GB"/>
        </w:rPr>
        <w:t>5.2 Feature Importance via Odds Ratios</w:t>
      </w:r>
    </w:p>
    <w:p w:rsidR="3D1C8DBF" w:rsidP="0E0EE804" w:rsidRDefault="3D1C8DBF" w14:paraId="559CEB6D" w14:textId="18A2F53C">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noProof w:val="0"/>
          <w:sz w:val="24"/>
          <w:szCs w:val="24"/>
          <w:lang w:val="en-GB"/>
        </w:rPr>
      </w:pPr>
      <w:r w:rsidRPr="0E0EE804" w:rsidR="3D1C8DBF">
        <w:rPr>
          <w:rFonts w:ascii="Times New Roman" w:hAnsi="Times New Roman" w:eastAsia="Times New Roman" w:cs="Times New Roman"/>
          <w:noProof w:val="0"/>
          <w:sz w:val="24"/>
          <w:szCs w:val="24"/>
          <w:lang w:val="en-GB"/>
        </w:rPr>
        <w:t>The exponentiated coefficients from the logistic regression model were interpreted as odds ratios, providing effect sizes and directionality for each predictor.</w:t>
      </w:r>
    </w:p>
    <w:p w:rsidR="23FA1A27" w:rsidP="694692D1" w:rsidRDefault="23FA1A27" w14:paraId="09DD978F" w14:textId="7B6CCDDC">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1"/>
          <w:bCs w:val="1"/>
          <w:noProof w:val="0"/>
          <w:sz w:val="24"/>
          <w:szCs w:val="24"/>
          <w:lang w:val="en-GB"/>
        </w:rPr>
      </w:pPr>
      <w:r w:rsidRPr="0E0EE804" w:rsidR="248F4290">
        <w:rPr>
          <w:rFonts w:ascii="Times New Roman" w:hAnsi="Times New Roman" w:eastAsia="Times New Roman" w:cs="Times New Roman"/>
          <w:b w:val="1"/>
          <w:bCs w:val="1"/>
          <w:noProof w:val="0"/>
          <w:sz w:val="24"/>
          <w:szCs w:val="24"/>
          <w:lang w:val="en-GB"/>
        </w:rPr>
        <w:t>5</w:t>
      </w:r>
      <w:r w:rsidRPr="0E0EE804" w:rsidR="6531B0E9">
        <w:rPr>
          <w:rFonts w:ascii="Times New Roman" w:hAnsi="Times New Roman" w:eastAsia="Times New Roman" w:cs="Times New Roman"/>
          <w:b w:val="1"/>
          <w:bCs w:val="1"/>
          <w:noProof w:val="0"/>
          <w:sz w:val="24"/>
          <w:szCs w:val="24"/>
          <w:lang w:val="en-GB"/>
        </w:rPr>
        <w:t>.</w:t>
      </w:r>
      <w:r w:rsidRPr="0E0EE804" w:rsidR="40B15B14">
        <w:rPr>
          <w:rFonts w:ascii="Times New Roman" w:hAnsi="Times New Roman" w:eastAsia="Times New Roman" w:cs="Times New Roman"/>
          <w:b w:val="1"/>
          <w:bCs w:val="1"/>
          <w:noProof w:val="0"/>
          <w:sz w:val="24"/>
          <w:szCs w:val="24"/>
          <w:lang w:val="en-GB"/>
        </w:rPr>
        <w:t>3</w:t>
      </w:r>
      <w:r w:rsidRPr="0E0EE804" w:rsidR="369B4FCE">
        <w:rPr>
          <w:rFonts w:ascii="Times New Roman" w:hAnsi="Times New Roman" w:eastAsia="Times New Roman" w:cs="Times New Roman"/>
          <w:b w:val="1"/>
          <w:bCs w:val="1"/>
          <w:noProof w:val="0"/>
          <w:sz w:val="24"/>
          <w:szCs w:val="24"/>
          <w:lang w:val="en-GB"/>
        </w:rPr>
        <w:t xml:space="preserve"> </w:t>
      </w:r>
      <w:r w:rsidRPr="0E0EE804" w:rsidR="122C65F0">
        <w:rPr>
          <w:rFonts w:ascii="Times New Roman" w:hAnsi="Times New Roman" w:eastAsia="Times New Roman" w:cs="Times New Roman"/>
          <w:b w:val="1"/>
          <w:bCs w:val="1"/>
          <w:noProof w:val="0"/>
          <w:sz w:val="24"/>
          <w:szCs w:val="24"/>
          <w:lang w:val="en-GB"/>
        </w:rPr>
        <w:t>Regularized</w:t>
      </w:r>
      <w:r w:rsidRPr="0E0EE804" w:rsidR="3DC50D13">
        <w:rPr>
          <w:rFonts w:ascii="Times New Roman" w:hAnsi="Times New Roman" w:eastAsia="Times New Roman" w:cs="Times New Roman"/>
          <w:b w:val="1"/>
          <w:bCs w:val="1"/>
          <w:noProof w:val="0"/>
          <w:sz w:val="24"/>
          <w:szCs w:val="24"/>
          <w:lang w:val="en-GB"/>
        </w:rPr>
        <w:t xml:space="preserve"> </w:t>
      </w:r>
      <w:r w:rsidRPr="0E0EE804" w:rsidR="55E2366F">
        <w:rPr>
          <w:rFonts w:ascii="Times New Roman" w:hAnsi="Times New Roman" w:eastAsia="Times New Roman" w:cs="Times New Roman"/>
          <w:b w:val="1"/>
          <w:bCs w:val="1"/>
          <w:noProof w:val="0"/>
          <w:sz w:val="24"/>
          <w:szCs w:val="24"/>
          <w:lang w:val="en-GB"/>
        </w:rPr>
        <w:t>Logistic Regression Modelling</w:t>
      </w:r>
    </w:p>
    <w:p w:rsidR="6D0A6F13" w:rsidP="694692D1" w:rsidRDefault="6D0A6F13" w14:paraId="66501377" w14:textId="00577670">
      <w:pPr>
        <w:bidi w:val="0"/>
        <w:spacing w:before="270" w:beforeAutospacing="off" w:after="270" w:afterAutospacing="off" w:line="279" w:lineRule="auto"/>
        <w:ind w:left="0" w:right="0"/>
        <w:jc w:val="both"/>
      </w:pPr>
      <w:r w:rsidRPr="0E0EE804" w:rsidR="3128714E">
        <w:rPr>
          <w:rFonts w:ascii="Times New Roman" w:hAnsi="Times New Roman" w:eastAsia="Times New Roman" w:cs="Times New Roman"/>
          <w:noProof w:val="0"/>
          <w:sz w:val="24"/>
          <w:szCs w:val="24"/>
          <w:lang w:val="en-GB"/>
        </w:rPr>
        <w:t xml:space="preserve">This </w:t>
      </w:r>
      <w:r w:rsidRPr="0E0EE804" w:rsidR="3128714E">
        <w:rPr>
          <w:rFonts w:ascii="Times New Roman" w:hAnsi="Times New Roman" w:eastAsia="Times New Roman" w:cs="Times New Roman"/>
          <w:noProof w:val="0"/>
          <w:sz w:val="24"/>
          <w:szCs w:val="24"/>
          <w:lang w:val="en-GB"/>
        </w:rPr>
        <w:t>methodology</w:t>
      </w:r>
      <w:r w:rsidRPr="0E0EE804" w:rsidR="3128714E">
        <w:rPr>
          <w:rFonts w:ascii="Times New Roman" w:hAnsi="Times New Roman" w:eastAsia="Times New Roman" w:cs="Times New Roman"/>
          <w:noProof w:val="0"/>
          <w:sz w:val="24"/>
          <w:szCs w:val="24"/>
          <w:lang w:val="en-GB"/>
        </w:rPr>
        <w:t xml:space="preserve"> involves selecting a comprehensive set of features spanning demographics, socioeconomic indicators, insurance coverage, exposure timing, healthcare</w:t>
      </w:r>
      <w:r w:rsidRPr="0E0EE804" w:rsidR="45B9AF29">
        <w:rPr>
          <w:rFonts w:ascii="Times New Roman" w:hAnsi="Times New Roman" w:eastAsia="Times New Roman" w:cs="Times New Roman"/>
          <w:noProof w:val="0"/>
          <w:sz w:val="24"/>
          <w:szCs w:val="24"/>
          <w:lang w:val="en-GB"/>
        </w:rPr>
        <w:t xml:space="preserve"> </w:t>
      </w:r>
      <w:r w:rsidRPr="0E0EE804" w:rsidR="3128714E">
        <w:rPr>
          <w:rFonts w:ascii="Times New Roman" w:hAnsi="Times New Roman" w:eastAsia="Times New Roman" w:cs="Times New Roman"/>
          <w:noProof w:val="0"/>
          <w:sz w:val="24"/>
          <w:szCs w:val="24"/>
          <w:lang w:val="en-GB"/>
        </w:rPr>
        <w:t>utilization</w:t>
      </w:r>
      <w:r w:rsidRPr="0E0EE804" w:rsidR="3128714E">
        <w:rPr>
          <w:rFonts w:ascii="Times New Roman" w:hAnsi="Times New Roman" w:eastAsia="Times New Roman" w:cs="Times New Roman"/>
          <w:noProof w:val="0"/>
          <w:sz w:val="24"/>
          <w:szCs w:val="24"/>
          <w:lang w:val="en-GB"/>
        </w:rPr>
        <w:t xml:space="preserve">, core comorbidities, and vulnerability markers to predict the risk of immune checkpoint inhibitor-associated acute kidney injury. The data is first split into training and testing sets, with 80% used to train the model and 20% reserved for evaluation, ensuring an unbiased assessment of model performance. </w:t>
      </w:r>
    </w:p>
    <w:p w:rsidR="6D0A6F13" w:rsidP="694692D1" w:rsidRDefault="6D0A6F13" w14:paraId="6730B989" w14:textId="40673028">
      <w:pPr>
        <w:bidi w:val="0"/>
        <w:spacing w:before="270" w:beforeAutospacing="off" w:after="270" w:afterAutospacing="off" w:line="279" w:lineRule="auto"/>
        <w:ind w:left="0" w:right="0"/>
        <w:jc w:val="both"/>
      </w:pPr>
      <w:r w:rsidRPr="0E0EE804" w:rsidR="3128714E">
        <w:rPr>
          <w:rFonts w:ascii="Times New Roman" w:hAnsi="Times New Roman" w:eastAsia="Times New Roman" w:cs="Times New Roman"/>
          <w:noProof w:val="0"/>
          <w:sz w:val="24"/>
          <w:szCs w:val="24"/>
          <w:lang w:val="en-GB"/>
        </w:rPr>
        <w:t xml:space="preserve">A logistic regression model with L1 regularization (Lasso) is then initialized, which encourages sparsity in the model coefficients by shrinking less important feature weights toward zero. This helps with feature selection and reduces overfitting, especially important given the potentially </w:t>
      </w:r>
      <w:r w:rsidRPr="0E0EE804" w:rsidR="3128714E">
        <w:rPr>
          <w:rFonts w:ascii="Times New Roman" w:hAnsi="Times New Roman" w:eastAsia="Times New Roman" w:cs="Times New Roman"/>
          <w:noProof w:val="0"/>
          <w:sz w:val="24"/>
          <w:szCs w:val="24"/>
          <w:lang w:val="en-GB"/>
        </w:rPr>
        <w:t>large number</w:t>
      </w:r>
      <w:r w:rsidRPr="0E0EE804" w:rsidR="3128714E">
        <w:rPr>
          <w:rFonts w:ascii="Times New Roman" w:hAnsi="Times New Roman" w:eastAsia="Times New Roman" w:cs="Times New Roman"/>
          <w:noProof w:val="0"/>
          <w:sz w:val="24"/>
          <w:szCs w:val="24"/>
          <w:lang w:val="en-GB"/>
        </w:rPr>
        <w:t xml:space="preserve"> of predictors. The model is trained on the training data to learn the relationship between the selected features and the outcome. After training, the learned coefficients are printed, providing insight into which features most strongly influence the prediction of acute kidney injury risk. This approach balances interpretability with predictive power, </w:t>
      </w:r>
      <w:r w:rsidRPr="0E0EE804" w:rsidR="3128714E">
        <w:rPr>
          <w:rFonts w:ascii="Times New Roman" w:hAnsi="Times New Roman" w:eastAsia="Times New Roman" w:cs="Times New Roman"/>
          <w:noProof w:val="0"/>
          <w:sz w:val="24"/>
          <w:szCs w:val="24"/>
          <w:lang w:val="en-GB"/>
        </w:rPr>
        <w:t>facilitating</w:t>
      </w:r>
      <w:r w:rsidRPr="0E0EE804" w:rsidR="3128714E">
        <w:rPr>
          <w:rFonts w:ascii="Times New Roman" w:hAnsi="Times New Roman" w:eastAsia="Times New Roman" w:cs="Times New Roman"/>
          <w:noProof w:val="0"/>
          <w:sz w:val="24"/>
          <w:szCs w:val="24"/>
          <w:lang w:val="en-GB"/>
        </w:rPr>
        <w:t xml:space="preserve"> identification of key risk factors while </w:t>
      </w:r>
      <w:r w:rsidRPr="0E0EE804" w:rsidR="3128714E">
        <w:rPr>
          <w:rFonts w:ascii="Times New Roman" w:hAnsi="Times New Roman" w:eastAsia="Times New Roman" w:cs="Times New Roman"/>
          <w:noProof w:val="0"/>
          <w:sz w:val="24"/>
          <w:szCs w:val="24"/>
          <w:lang w:val="en-GB"/>
        </w:rPr>
        <w:t>maintaining</w:t>
      </w:r>
      <w:r w:rsidRPr="0E0EE804" w:rsidR="3128714E">
        <w:rPr>
          <w:rFonts w:ascii="Times New Roman" w:hAnsi="Times New Roman" w:eastAsia="Times New Roman" w:cs="Times New Roman"/>
          <w:noProof w:val="0"/>
          <w:sz w:val="24"/>
          <w:szCs w:val="24"/>
          <w:lang w:val="en-GB"/>
        </w:rPr>
        <w:t xml:space="preserve"> model generalizability.</w:t>
      </w:r>
    </w:p>
    <w:p w:rsidR="4370807E" w:rsidP="0E0EE804" w:rsidRDefault="4370807E" w14:paraId="7389A195" w14:textId="0704767F">
      <w:pPr>
        <w:pStyle w:val="Normal"/>
        <w:bidi w:val="0"/>
        <w:spacing w:before="270" w:beforeAutospacing="off" w:after="270" w:afterAutospacing="off" w:line="279" w:lineRule="auto"/>
        <w:ind w:left="0" w:right="0"/>
        <w:jc w:val="both"/>
        <w:rPr>
          <w:rFonts w:ascii="Times New Roman" w:hAnsi="Times New Roman" w:eastAsia="Times New Roman" w:cs="Times New Roman"/>
          <w:b w:val="0"/>
          <w:bCs w:val="0"/>
          <w:noProof w:val="0"/>
          <w:sz w:val="24"/>
          <w:szCs w:val="24"/>
          <w:lang w:val="en-GB"/>
        </w:rPr>
      </w:pPr>
      <w:r w:rsidRPr="0E0EE804" w:rsidR="4370807E">
        <w:rPr>
          <w:rFonts w:ascii="Times New Roman" w:hAnsi="Times New Roman" w:eastAsia="Times New Roman" w:cs="Times New Roman"/>
          <w:b w:val="0"/>
          <w:bCs w:val="0"/>
          <w:noProof w:val="0"/>
          <w:sz w:val="24"/>
          <w:szCs w:val="24"/>
          <w:lang w:val="en-GB"/>
        </w:rPr>
        <w:t xml:space="preserve">Lasso Regularization was chosen because it shrinks coefficients i.e., it pushes some feature coefficients (β) toward zero, reducing model complexity. It </w:t>
      </w:r>
      <w:r w:rsidRPr="0E0EE804" w:rsidR="4370807E">
        <w:rPr>
          <w:rFonts w:ascii="Times New Roman" w:hAnsi="Times New Roman" w:eastAsia="Times New Roman" w:cs="Times New Roman"/>
          <w:b w:val="0"/>
          <w:bCs w:val="0"/>
          <w:noProof w:val="0"/>
          <w:sz w:val="24"/>
          <w:szCs w:val="24"/>
          <w:lang w:val="en-GB"/>
        </w:rPr>
        <w:t>e</w:t>
      </w:r>
      <w:r w:rsidRPr="0E0EE804" w:rsidR="4370807E">
        <w:rPr>
          <w:rFonts w:ascii="Times New Roman" w:hAnsi="Times New Roman" w:eastAsia="Times New Roman" w:cs="Times New Roman"/>
          <w:b w:val="0"/>
          <w:bCs w:val="0"/>
          <w:noProof w:val="0"/>
          <w:sz w:val="24"/>
          <w:szCs w:val="24"/>
          <w:lang w:val="en-GB"/>
        </w:rPr>
        <w:t>liminates</w:t>
      </w:r>
      <w:r w:rsidRPr="0E0EE804" w:rsidR="4370807E">
        <w:rPr>
          <w:rFonts w:ascii="Times New Roman" w:hAnsi="Times New Roman" w:eastAsia="Times New Roman" w:cs="Times New Roman"/>
          <w:b w:val="0"/>
          <w:bCs w:val="0"/>
          <w:noProof w:val="0"/>
          <w:sz w:val="24"/>
          <w:szCs w:val="24"/>
          <w:lang w:val="en-GB"/>
        </w:rPr>
        <w:t xml:space="preserve"> irrelevant features i.e., if </w:t>
      </w:r>
      <w:r w:rsidRPr="0E0EE804" w:rsidR="4370807E">
        <w:rPr>
          <w:rFonts w:ascii="Consolas" w:hAnsi="Consolas" w:eastAsia="Consolas" w:cs="Consolas"/>
          <w:b w:val="0"/>
          <w:bCs w:val="0"/>
          <w:noProof w:val="0"/>
          <w:sz w:val="24"/>
          <w:szCs w:val="24"/>
          <w:lang w:val="en-GB"/>
        </w:rPr>
        <w:t>λ</w:t>
      </w:r>
      <w:r w:rsidRPr="0E0EE804" w:rsidR="4370807E">
        <w:rPr>
          <w:rFonts w:ascii="Times New Roman" w:hAnsi="Times New Roman" w:eastAsia="Times New Roman" w:cs="Times New Roman"/>
          <w:b w:val="0"/>
          <w:bCs w:val="0"/>
          <w:noProof w:val="0"/>
          <w:sz w:val="24"/>
          <w:szCs w:val="24"/>
          <w:lang w:val="en-GB"/>
        </w:rPr>
        <w:t xml:space="preserve"> is large enough, some coefficients become exactly zero, effectively removing those features from the model. This is why Lasso is great for feature selection. </w:t>
      </w:r>
      <w:r w:rsidRPr="0E0EE804" w:rsidR="436779F1">
        <w:rPr>
          <w:rFonts w:ascii="Times New Roman" w:hAnsi="Times New Roman" w:eastAsia="Times New Roman" w:cs="Times New Roman"/>
          <w:b w:val="0"/>
          <w:bCs w:val="0"/>
          <w:noProof w:val="0"/>
          <w:sz w:val="24"/>
          <w:szCs w:val="24"/>
          <w:lang w:val="en-GB"/>
        </w:rPr>
        <w:t>It i</w:t>
      </w:r>
      <w:r w:rsidRPr="0E0EE804" w:rsidR="4370807E">
        <w:rPr>
          <w:rFonts w:ascii="Times New Roman" w:hAnsi="Times New Roman" w:eastAsia="Times New Roman" w:cs="Times New Roman"/>
          <w:b w:val="0"/>
          <w:bCs w:val="0"/>
          <w:noProof w:val="0"/>
          <w:sz w:val="24"/>
          <w:szCs w:val="24"/>
          <w:lang w:val="en-GB"/>
        </w:rPr>
        <w:t>mproves generalization</w:t>
      </w:r>
      <w:r w:rsidRPr="0E0EE804" w:rsidR="632FE205">
        <w:rPr>
          <w:rFonts w:ascii="Times New Roman" w:hAnsi="Times New Roman" w:eastAsia="Times New Roman" w:cs="Times New Roman"/>
          <w:b w:val="0"/>
          <w:bCs w:val="0"/>
          <w:noProof w:val="0"/>
          <w:sz w:val="24"/>
          <w:szCs w:val="24"/>
          <w:lang w:val="en-GB"/>
        </w:rPr>
        <w:t xml:space="preserve"> i.e., h</w:t>
      </w:r>
      <w:r w:rsidRPr="0E0EE804" w:rsidR="4370807E">
        <w:rPr>
          <w:rFonts w:ascii="Times New Roman" w:hAnsi="Times New Roman" w:eastAsia="Times New Roman" w:cs="Times New Roman"/>
          <w:b w:val="0"/>
          <w:bCs w:val="0"/>
          <w:noProof w:val="0"/>
          <w:sz w:val="24"/>
          <w:szCs w:val="24"/>
          <w:lang w:val="en-GB"/>
        </w:rPr>
        <w:t>elps the model perform better on unseen data by avoiding overfitting to noise or irrelevant features.</w:t>
      </w:r>
      <w:r w:rsidRPr="0E0EE804" w:rsidR="4341F3DB">
        <w:rPr>
          <w:rFonts w:ascii="Times New Roman" w:hAnsi="Times New Roman" w:eastAsia="Times New Roman" w:cs="Times New Roman"/>
          <w:b w:val="0"/>
          <w:bCs w:val="0"/>
          <w:noProof w:val="0"/>
          <w:sz w:val="24"/>
          <w:szCs w:val="24"/>
          <w:lang w:val="en-GB"/>
        </w:rPr>
        <w:t xml:space="preserve"> For instance, if we </w:t>
      </w:r>
      <w:r w:rsidRPr="0E0EE804" w:rsidR="7031BDC2">
        <w:rPr>
          <w:rFonts w:ascii="Times New Roman" w:hAnsi="Times New Roman" w:eastAsia="Times New Roman" w:cs="Times New Roman"/>
          <w:b w:val="0"/>
          <w:bCs w:val="0"/>
          <w:noProof w:val="0"/>
          <w:sz w:val="24"/>
          <w:szCs w:val="24"/>
          <w:lang w:val="en-GB"/>
        </w:rPr>
        <w:t>are predicting</w:t>
      </w:r>
      <w:r w:rsidRPr="0E0EE804" w:rsidR="4341F3DB">
        <w:rPr>
          <w:rFonts w:ascii="Times New Roman" w:hAnsi="Times New Roman" w:eastAsia="Times New Roman" w:cs="Times New Roman"/>
          <w:b w:val="0"/>
          <w:bCs w:val="0"/>
          <w:noProof w:val="0"/>
          <w:sz w:val="24"/>
          <w:szCs w:val="24"/>
          <w:lang w:val="en-GB"/>
        </w:rPr>
        <w:t xml:space="preserve"> whether a patient will develop AKI (yes/no) using 20 variables. Lasso may find that only 6 variables meaningfully </w:t>
      </w:r>
      <w:r w:rsidRPr="0E0EE804" w:rsidR="27771D22">
        <w:rPr>
          <w:rFonts w:ascii="Times New Roman" w:hAnsi="Times New Roman" w:eastAsia="Times New Roman" w:cs="Times New Roman"/>
          <w:b w:val="0"/>
          <w:bCs w:val="0"/>
          <w:noProof w:val="0"/>
          <w:sz w:val="24"/>
          <w:szCs w:val="24"/>
          <w:lang w:val="en-GB"/>
        </w:rPr>
        <w:t>contribute and</w:t>
      </w:r>
      <w:r w:rsidRPr="0E0EE804" w:rsidR="4341F3DB">
        <w:rPr>
          <w:rFonts w:ascii="Times New Roman" w:hAnsi="Times New Roman" w:eastAsia="Times New Roman" w:cs="Times New Roman"/>
          <w:b w:val="0"/>
          <w:bCs w:val="0"/>
          <w:noProof w:val="0"/>
          <w:sz w:val="24"/>
          <w:szCs w:val="24"/>
          <w:lang w:val="en-GB"/>
        </w:rPr>
        <w:t xml:space="preserve"> shrink</w:t>
      </w:r>
      <w:r w:rsidRPr="0E0EE804" w:rsidR="568AAB0C">
        <w:rPr>
          <w:rFonts w:ascii="Times New Roman" w:hAnsi="Times New Roman" w:eastAsia="Times New Roman" w:cs="Times New Roman"/>
          <w:b w:val="0"/>
          <w:bCs w:val="0"/>
          <w:noProof w:val="0"/>
          <w:sz w:val="24"/>
          <w:szCs w:val="24"/>
          <w:lang w:val="en-GB"/>
        </w:rPr>
        <w:t>ing</w:t>
      </w:r>
      <w:r w:rsidRPr="0E0EE804" w:rsidR="4341F3DB">
        <w:rPr>
          <w:rFonts w:ascii="Times New Roman" w:hAnsi="Times New Roman" w:eastAsia="Times New Roman" w:cs="Times New Roman"/>
          <w:b w:val="0"/>
          <w:bCs w:val="0"/>
          <w:noProof w:val="0"/>
          <w:sz w:val="24"/>
          <w:szCs w:val="24"/>
          <w:lang w:val="en-GB"/>
        </w:rPr>
        <w:t xml:space="preserve"> the rest of the 14 coefficients to zero, reducing the model to a simpler, interpretable subset.</w:t>
      </w:r>
    </w:p>
    <w:p w:rsidR="230D57E2" w:rsidP="694692D1" w:rsidRDefault="230D57E2" w14:paraId="27CC790E" w14:textId="67608DC1">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1"/>
          <w:bCs w:val="1"/>
          <w:noProof w:val="0"/>
          <w:sz w:val="24"/>
          <w:szCs w:val="24"/>
          <w:lang w:val="en-GB"/>
        </w:rPr>
      </w:pPr>
      <w:r w:rsidRPr="0E0EE804" w:rsidR="7F80837E">
        <w:rPr>
          <w:rFonts w:ascii="Times New Roman" w:hAnsi="Times New Roman" w:eastAsia="Times New Roman" w:cs="Times New Roman"/>
          <w:b w:val="1"/>
          <w:bCs w:val="1"/>
          <w:noProof w:val="0"/>
          <w:sz w:val="24"/>
          <w:szCs w:val="24"/>
          <w:lang w:val="en-GB"/>
        </w:rPr>
        <w:t>5</w:t>
      </w:r>
      <w:r w:rsidRPr="0E0EE804" w:rsidR="167F41A5">
        <w:rPr>
          <w:rFonts w:ascii="Times New Roman" w:hAnsi="Times New Roman" w:eastAsia="Times New Roman" w:cs="Times New Roman"/>
          <w:b w:val="1"/>
          <w:bCs w:val="1"/>
          <w:noProof w:val="0"/>
          <w:sz w:val="24"/>
          <w:szCs w:val="24"/>
          <w:lang w:val="en-GB"/>
        </w:rPr>
        <w:t>.</w:t>
      </w:r>
      <w:r w:rsidRPr="0E0EE804" w:rsidR="17AF5946">
        <w:rPr>
          <w:rFonts w:ascii="Times New Roman" w:hAnsi="Times New Roman" w:eastAsia="Times New Roman" w:cs="Times New Roman"/>
          <w:b w:val="1"/>
          <w:bCs w:val="1"/>
          <w:noProof w:val="0"/>
          <w:sz w:val="24"/>
          <w:szCs w:val="24"/>
          <w:lang w:val="en-GB"/>
        </w:rPr>
        <w:t>4</w:t>
      </w:r>
      <w:r w:rsidRPr="0E0EE804" w:rsidR="369B4FCE">
        <w:rPr>
          <w:rFonts w:ascii="Times New Roman" w:hAnsi="Times New Roman" w:eastAsia="Times New Roman" w:cs="Times New Roman"/>
          <w:b w:val="1"/>
          <w:bCs w:val="1"/>
          <w:noProof w:val="0"/>
          <w:sz w:val="24"/>
          <w:szCs w:val="24"/>
          <w:lang w:val="en-GB"/>
        </w:rPr>
        <w:t xml:space="preserve"> ROC Curve Visualization</w:t>
      </w:r>
    </w:p>
    <w:p w:rsidR="6D0A6F13" w:rsidP="694692D1" w:rsidRDefault="6D0A6F13" w14:paraId="2D874F85" w14:textId="76FFC5A1">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noProof w:val="0"/>
          <w:sz w:val="24"/>
          <w:szCs w:val="24"/>
          <w:lang w:val="en-GB"/>
        </w:rPr>
      </w:pPr>
      <w:r w:rsidRPr="0E0EE804" w:rsidR="369B4FCE">
        <w:rPr>
          <w:rFonts w:ascii="Times New Roman" w:hAnsi="Times New Roman" w:eastAsia="Times New Roman" w:cs="Times New Roman"/>
          <w:noProof w:val="0"/>
          <w:sz w:val="24"/>
          <w:szCs w:val="24"/>
          <w:lang w:val="en-GB"/>
        </w:rPr>
        <w:t>Model performance was evaluated using Receiver Operating Characteristic (ROC) curves. The Area Under the Curve (AUC) metric quantified the ability of the model to discriminate between patients with and without ICI-AKI.</w:t>
      </w:r>
    </w:p>
    <w:p w:rsidR="6D0A6F13" w:rsidP="694692D1" w:rsidRDefault="6D0A6F13" w14:paraId="3F16785A" w14:textId="1EF44E6D">
      <w:pPr>
        <w:pStyle w:val="Normal"/>
        <w:suppressLineNumbers w:val="0"/>
        <w:bidi w:val="0"/>
        <w:spacing w:before="270" w:beforeAutospacing="off" w:after="270" w:afterAutospacing="off" w:line="279" w:lineRule="auto"/>
        <w:ind w:left="0" w:right="0"/>
        <w:jc w:val="both"/>
        <w:rPr>
          <w:rFonts w:ascii="Times New Roman" w:hAnsi="Times New Roman" w:eastAsia="Times New Roman" w:cs="Times New Roman"/>
          <w:b w:val="1"/>
          <w:bCs w:val="1"/>
          <w:noProof w:val="0"/>
          <w:sz w:val="24"/>
          <w:szCs w:val="24"/>
          <w:lang w:val="en-GB"/>
        </w:rPr>
      </w:pPr>
      <w:r w:rsidRPr="694692D1" w:rsidR="6D0A6F13">
        <w:rPr>
          <w:rFonts w:ascii="Times New Roman" w:hAnsi="Times New Roman" w:eastAsia="Times New Roman" w:cs="Times New Roman"/>
          <w:b w:val="1"/>
          <w:bCs w:val="1"/>
          <w:noProof w:val="0"/>
          <w:sz w:val="24"/>
          <w:szCs w:val="24"/>
          <w:lang w:val="en-GB"/>
        </w:rPr>
        <w:t>5</w:t>
      </w:r>
      <w:r w:rsidRPr="694692D1" w:rsidR="606CC707">
        <w:rPr>
          <w:rFonts w:ascii="Times New Roman" w:hAnsi="Times New Roman" w:eastAsia="Times New Roman" w:cs="Times New Roman"/>
          <w:b w:val="1"/>
          <w:bCs w:val="1"/>
          <w:noProof w:val="0"/>
          <w:sz w:val="24"/>
          <w:szCs w:val="24"/>
          <w:lang w:val="en-GB"/>
        </w:rPr>
        <w:t>.</w:t>
      </w:r>
      <w:r w:rsidRPr="694692D1" w:rsidR="22FF208A">
        <w:rPr>
          <w:rFonts w:ascii="Times New Roman" w:hAnsi="Times New Roman" w:eastAsia="Times New Roman" w:cs="Times New Roman"/>
          <w:b w:val="1"/>
          <w:bCs w:val="1"/>
          <w:noProof w:val="0"/>
          <w:sz w:val="24"/>
          <w:szCs w:val="24"/>
          <w:lang w:val="en-GB"/>
        </w:rPr>
        <w:t>5</w:t>
      </w:r>
      <w:r w:rsidRPr="694692D1" w:rsidR="6D0A6F13">
        <w:rPr>
          <w:rFonts w:ascii="Times New Roman" w:hAnsi="Times New Roman" w:eastAsia="Times New Roman" w:cs="Times New Roman"/>
          <w:b w:val="1"/>
          <w:bCs w:val="1"/>
          <w:noProof w:val="0"/>
          <w:sz w:val="24"/>
          <w:szCs w:val="24"/>
          <w:lang w:val="en-GB"/>
        </w:rPr>
        <w:t xml:space="preserve"> Cross-Validation</w:t>
      </w:r>
    </w:p>
    <w:p w:rsidR="55A8DDC6" w:rsidP="0E0EE804" w:rsidRDefault="55A8DDC6" w14:paraId="7735D19A" w14:textId="5E37734D">
      <w:pPr>
        <w:pStyle w:val="Normal"/>
        <w:widowControl w:val="0"/>
        <w:suppressLineNumbers w:val="0"/>
        <w:spacing w:before="270" w:beforeAutospacing="off" w:after="270" w:afterAutospacing="off" w:line="279" w:lineRule="auto"/>
        <w:ind w:left="0" w:right="0"/>
        <w:jc w:val="both"/>
        <w:rPr>
          <w:rFonts w:ascii="Times New Roman" w:hAnsi="Times New Roman" w:eastAsia="Times New Roman" w:cs="Times New Roman"/>
          <w:noProof w:val="0"/>
          <w:sz w:val="24"/>
          <w:szCs w:val="24"/>
          <w:lang w:val="en-GB"/>
        </w:rPr>
      </w:pPr>
      <w:r w:rsidRPr="0E0EE804" w:rsidR="369B4FCE">
        <w:rPr>
          <w:rFonts w:ascii="Times New Roman" w:hAnsi="Times New Roman" w:eastAsia="Times New Roman" w:cs="Times New Roman"/>
          <w:noProof w:val="0"/>
          <w:sz w:val="24"/>
          <w:szCs w:val="24"/>
          <w:lang w:val="en-GB"/>
        </w:rPr>
        <w:t>To assess model generalizability, k-fold cross-validation was performed. Metrics such as average AUC, accuracy, and calibration across folds were reported.</w:t>
      </w:r>
      <w:r w:rsidRPr="0E0EE804" w:rsidR="7529A953">
        <w:rPr>
          <w:rFonts w:ascii="Times New Roman" w:hAnsi="Times New Roman" w:eastAsia="Times New Roman" w:cs="Times New Roman"/>
          <w:noProof w:val="0"/>
          <w:sz w:val="24"/>
          <w:szCs w:val="24"/>
          <w:lang w:val="en-GB"/>
        </w:rPr>
        <w:t xml:space="preserve"> </w:t>
      </w:r>
      <w:r w:rsidRPr="0E0EE804" w:rsidR="018C147F">
        <w:rPr>
          <w:rFonts w:ascii="Times New Roman" w:hAnsi="Times New Roman" w:eastAsia="Times New Roman" w:cs="Times New Roman"/>
          <w:noProof w:val="0"/>
          <w:sz w:val="24"/>
          <w:szCs w:val="24"/>
          <w:lang w:val="en-GB"/>
        </w:rPr>
        <w:t xml:space="preserve">Outputs from traditional regression and survival models </w:t>
      </w:r>
      <w:r w:rsidRPr="0E0EE804" w:rsidR="723380FD">
        <w:rPr>
          <w:rFonts w:ascii="Times New Roman" w:hAnsi="Times New Roman" w:eastAsia="Times New Roman" w:cs="Times New Roman"/>
          <w:noProof w:val="0"/>
          <w:sz w:val="24"/>
          <w:szCs w:val="24"/>
          <w:lang w:val="en-GB"/>
        </w:rPr>
        <w:t xml:space="preserve">will be compared </w:t>
      </w:r>
      <w:r w:rsidRPr="0E0EE804" w:rsidR="018C147F">
        <w:rPr>
          <w:rFonts w:ascii="Times New Roman" w:hAnsi="Times New Roman" w:eastAsia="Times New Roman" w:cs="Times New Roman"/>
          <w:noProof w:val="0"/>
          <w:sz w:val="24"/>
          <w:szCs w:val="24"/>
          <w:lang w:val="en-GB"/>
        </w:rPr>
        <w:t>with causal inference estimates</w:t>
      </w:r>
      <w:r w:rsidRPr="0E0EE804" w:rsidR="5D6C421E">
        <w:rPr>
          <w:rFonts w:ascii="Times New Roman" w:hAnsi="Times New Roman" w:eastAsia="Times New Roman" w:cs="Times New Roman"/>
          <w:noProof w:val="0"/>
          <w:sz w:val="24"/>
          <w:szCs w:val="24"/>
          <w:lang w:val="en-GB"/>
        </w:rPr>
        <w:t xml:space="preserve"> in the later sections</w:t>
      </w:r>
      <w:r w:rsidRPr="0E0EE804" w:rsidR="018C147F">
        <w:rPr>
          <w:rFonts w:ascii="Times New Roman" w:hAnsi="Times New Roman" w:eastAsia="Times New Roman" w:cs="Times New Roman"/>
          <w:noProof w:val="0"/>
          <w:sz w:val="24"/>
          <w:szCs w:val="24"/>
          <w:lang w:val="en-GB"/>
        </w:rPr>
        <w:t xml:space="preserve"> to evaluate robustness and validity. Effect sizes, confidence intervals, and visualizations (e.g., forest plots, survival curves) are used to communicate findings.</w:t>
      </w:r>
    </w:p>
    <w:p w:rsidR="55A8DDC6" w:rsidP="694692D1" w:rsidRDefault="55A8DDC6" w14:paraId="31DBFE0F" w14:textId="473965E8">
      <w:pPr>
        <w:pStyle w:val="NoSpacing"/>
        <w:widowControl w:val="0"/>
        <w:numPr>
          <w:ilvl w:val="0"/>
          <w:numId w:val="0"/>
        </w:numPr>
        <w:spacing w:before="270" w:beforeAutospacing="off" w:after="270" w:afterAutospacing="off"/>
        <w:ind w:left="0"/>
        <w:jc w:val="both"/>
        <w:rPr>
          <w:rFonts w:ascii="Times New Roman" w:hAnsi="Times New Roman" w:eastAsia="Times New Roman" w:cs="Times New Roman"/>
          <w:b w:val="1"/>
          <w:bCs w:val="1"/>
          <w:noProof w:val="0"/>
          <w:color w:val="auto"/>
          <w:sz w:val="24"/>
          <w:szCs w:val="24"/>
          <w:lang w:val="en-GB" w:eastAsia="ja-JP" w:bidi="ar-SA"/>
        </w:rPr>
      </w:pPr>
      <w:r w:rsidRPr="0E0EE804" w:rsidR="650E72D5">
        <w:rPr>
          <w:rFonts w:ascii="Times New Roman" w:hAnsi="Times New Roman" w:eastAsia="Times New Roman" w:cs="Times New Roman"/>
          <w:b w:val="1"/>
          <w:bCs w:val="1"/>
          <w:noProof w:val="0"/>
          <w:color w:val="auto"/>
          <w:sz w:val="24"/>
          <w:szCs w:val="24"/>
          <w:lang w:val="en-GB" w:eastAsia="ja-JP" w:bidi="ar-SA"/>
        </w:rPr>
        <w:t>6</w:t>
      </w:r>
      <w:r w:rsidRPr="0E0EE804" w:rsidR="02F3C3DA">
        <w:rPr>
          <w:rFonts w:ascii="Times New Roman" w:hAnsi="Times New Roman" w:eastAsia="Times New Roman" w:cs="Times New Roman"/>
          <w:b w:val="1"/>
          <w:bCs w:val="1"/>
          <w:noProof w:val="0"/>
          <w:color w:val="auto"/>
          <w:sz w:val="24"/>
          <w:szCs w:val="24"/>
          <w:lang w:val="en-GB" w:eastAsia="ja-JP" w:bidi="ar-SA"/>
        </w:rPr>
        <w:t xml:space="preserve">. </w:t>
      </w:r>
      <w:r w:rsidRPr="0E0EE804" w:rsidR="727C3EC1">
        <w:rPr>
          <w:rFonts w:ascii="Times New Roman" w:hAnsi="Times New Roman" w:eastAsia="Times New Roman" w:cs="Times New Roman"/>
          <w:b w:val="1"/>
          <w:bCs w:val="1"/>
          <w:noProof w:val="0"/>
          <w:color w:val="auto"/>
          <w:sz w:val="24"/>
          <w:szCs w:val="24"/>
          <w:lang w:val="en-GB" w:eastAsia="ja-JP" w:bidi="ar-SA"/>
        </w:rPr>
        <w:t>Kaplan-Meir Survival Analysis:</w:t>
      </w:r>
    </w:p>
    <w:p w:rsidR="55A8DDC6" w:rsidP="694692D1" w:rsidRDefault="55A8DDC6" w14:paraId="59D9003C" w14:textId="34D9712A">
      <w:pPr>
        <w:widowControl w:val="0"/>
        <w:spacing w:before="240" w:beforeAutospacing="off" w:after="240" w:afterAutospacing="off"/>
        <w:ind/>
        <w:jc w:val="both"/>
      </w:pPr>
      <w:r w:rsidRPr="694692D1" w:rsidR="27F24566">
        <w:rPr>
          <w:rFonts w:ascii="Times New Roman" w:hAnsi="Times New Roman" w:eastAsia="Times New Roman" w:cs="Times New Roman"/>
          <w:noProof w:val="0"/>
          <w:sz w:val="24"/>
          <w:szCs w:val="24"/>
          <w:lang w:val="en-GB"/>
        </w:rPr>
        <w:t>The Kaplan-Meier (KM) method was used to estimate survival functions for different subgroups. Survival curves were generated to display the probability of being event-free (AKI-free) over time. To assess whether the survival distributions differed significantly between groups, t</w:t>
      </w:r>
      <w:r w:rsidRPr="694692D1" w:rsidR="27F24566">
        <w:rPr>
          <w:rFonts w:ascii="Times New Roman" w:hAnsi="Times New Roman" w:eastAsia="Times New Roman" w:cs="Times New Roman"/>
          <w:b w:val="0"/>
          <w:bCs w:val="0"/>
          <w:noProof w:val="0"/>
          <w:sz w:val="24"/>
          <w:szCs w:val="24"/>
          <w:lang w:val="en-GB"/>
        </w:rPr>
        <w:t xml:space="preserve">he </w:t>
      </w:r>
      <w:r w:rsidRPr="694692D1" w:rsidR="27F24566">
        <w:rPr>
          <w:rFonts w:ascii="Times New Roman" w:hAnsi="Times New Roman" w:eastAsia="Times New Roman" w:cs="Times New Roman"/>
          <w:b w:val="0"/>
          <w:bCs w:val="0"/>
          <w:noProof w:val="0"/>
          <w:sz w:val="24"/>
          <w:szCs w:val="24"/>
          <w:lang w:val="en-GB"/>
        </w:rPr>
        <w:t>log-rank test</w:t>
      </w:r>
      <w:r w:rsidRPr="694692D1" w:rsidR="27F24566">
        <w:rPr>
          <w:rFonts w:ascii="Times New Roman" w:hAnsi="Times New Roman" w:eastAsia="Times New Roman" w:cs="Times New Roman"/>
          <w:b w:val="0"/>
          <w:bCs w:val="0"/>
          <w:noProof w:val="0"/>
          <w:sz w:val="24"/>
          <w:szCs w:val="24"/>
          <w:lang w:val="en-GB"/>
        </w:rPr>
        <w:t xml:space="preserve"> wa</w:t>
      </w:r>
      <w:r w:rsidRPr="694692D1" w:rsidR="27F24566">
        <w:rPr>
          <w:rFonts w:ascii="Times New Roman" w:hAnsi="Times New Roman" w:eastAsia="Times New Roman" w:cs="Times New Roman"/>
          <w:noProof w:val="0"/>
          <w:sz w:val="24"/>
          <w:szCs w:val="24"/>
          <w:lang w:val="en-GB"/>
        </w:rPr>
        <w:t>s performed. This non-parametric test compares the entire survival experience between groups without assuming a particular hazard structure.</w:t>
      </w:r>
    </w:p>
    <w:p w:rsidR="55A8DDC6" w:rsidP="694692D1" w:rsidRDefault="55A8DDC6" w14:paraId="34BB261F" w14:textId="05475E4A">
      <w:pPr>
        <w:widowControl w:val="0"/>
        <w:spacing w:before="270" w:beforeAutospacing="off" w:after="270" w:afterAutospacing="off"/>
        <w:ind w:left="0"/>
        <w:jc w:val="both"/>
      </w:pPr>
      <w:r w:rsidRPr="694692D1" w:rsidR="7372E429">
        <w:rPr>
          <w:rFonts w:ascii="Times New Roman" w:hAnsi="Times New Roman" w:eastAsia="Times New Roman" w:cs="Times New Roman"/>
          <w:noProof w:val="0"/>
          <w:sz w:val="24"/>
          <w:szCs w:val="24"/>
          <w:lang w:val="en-GB"/>
        </w:rPr>
        <w:t xml:space="preserve">The resulting KM plots show the proportion of patients remaining AKI-free over time, stratified by the variable of interest. Curves that diverge suggest differences in survival experience, and p-values from the log-rank test </w:t>
      </w:r>
      <w:r w:rsidRPr="694692D1" w:rsidR="7372E429">
        <w:rPr>
          <w:rFonts w:ascii="Times New Roman" w:hAnsi="Times New Roman" w:eastAsia="Times New Roman" w:cs="Times New Roman"/>
          <w:noProof w:val="0"/>
          <w:sz w:val="24"/>
          <w:szCs w:val="24"/>
          <w:lang w:val="en-GB"/>
        </w:rPr>
        <w:t>indicate</w:t>
      </w:r>
      <w:r w:rsidRPr="694692D1" w:rsidR="7372E429">
        <w:rPr>
          <w:rFonts w:ascii="Times New Roman" w:hAnsi="Times New Roman" w:eastAsia="Times New Roman" w:cs="Times New Roman"/>
          <w:noProof w:val="0"/>
          <w:sz w:val="24"/>
          <w:szCs w:val="24"/>
          <w:lang w:val="en-GB"/>
        </w:rPr>
        <w:t xml:space="preserve"> statistical significance.</w:t>
      </w:r>
    </w:p>
    <w:p w:rsidR="55A8DDC6" w:rsidP="0E0EE804" w:rsidRDefault="55A8DDC6" w14:paraId="0C1FA4EB" w14:textId="2696C8AE">
      <w:pPr>
        <w:pStyle w:val="NoSpacing"/>
        <w:widowControl w:val="0"/>
        <w:numPr>
          <w:ilvl w:val="0"/>
          <w:numId w:val="0"/>
        </w:numPr>
        <w:tabs>
          <w:tab w:val="left" w:leader="none" w:pos="720"/>
        </w:tabs>
        <w:spacing w:before="0" w:beforeAutospacing="off" w:after="160" w:afterAutospacing="off" w:line="276" w:lineRule="auto"/>
        <w:ind/>
        <w:jc w:val="both"/>
        <w:rPr>
          <w:rFonts w:ascii="Times New Roman" w:hAnsi="Times New Roman" w:eastAsia="Times New Roman" w:cs="Times New Roman"/>
          <w:noProof w:val="0"/>
          <w:sz w:val="24"/>
          <w:szCs w:val="24"/>
          <w:lang w:val="en-GB"/>
        </w:rPr>
      </w:pPr>
      <w:r w:rsidRPr="0E0EE804" w:rsidR="53E4E073">
        <w:rPr>
          <w:rFonts w:ascii="Times New Roman" w:hAnsi="Times New Roman" w:eastAsia="Times New Roman" w:cs="Times New Roman"/>
          <w:b w:val="1"/>
          <w:bCs w:val="1"/>
          <w:noProof w:val="0"/>
          <w:color w:val="auto"/>
          <w:sz w:val="24"/>
          <w:szCs w:val="24"/>
          <w:lang w:val="en-GB" w:eastAsia="ja-JP" w:bidi="ar-SA"/>
        </w:rPr>
        <w:t>7</w:t>
      </w:r>
      <w:r w:rsidRPr="0E0EE804" w:rsidR="727C3EC1">
        <w:rPr>
          <w:rFonts w:ascii="Times New Roman" w:hAnsi="Times New Roman" w:eastAsia="Times New Roman" w:cs="Times New Roman"/>
          <w:b w:val="1"/>
          <w:bCs w:val="1"/>
          <w:noProof w:val="0"/>
          <w:color w:val="auto"/>
          <w:sz w:val="24"/>
          <w:szCs w:val="24"/>
          <w:lang w:val="en-GB" w:eastAsia="ja-JP" w:bidi="ar-SA"/>
        </w:rPr>
        <w:t xml:space="preserve">. </w:t>
      </w:r>
      <w:r w:rsidRPr="0E0EE804" w:rsidR="243D1282">
        <w:rPr>
          <w:rFonts w:ascii="Times New Roman" w:hAnsi="Times New Roman" w:eastAsia="Times New Roman" w:cs="Times New Roman"/>
          <w:b w:val="1"/>
          <w:bCs w:val="1"/>
          <w:noProof w:val="0"/>
          <w:color w:val="auto"/>
          <w:sz w:val="24"/>
          <w:szCs w:val="24"/>
          <w:lang w:val="en-GB" w:eastAsia="ja-JP" w:bidi="ar-SA"/>
        </w:rPr>
        <w:t xml:space="preserve">Causal </w:t>
      </w:r>
      <w:r w:rsidRPr="0E0EE804" w:rsidR="243D1282">
        <w:rPr>
          <w:rFonts w:ascii="Times New Roman" w:hAnsi="Times New Roman" w:eastAsia="Times New Roman" w:cs="Times New Roman"/>
          <w:b w:val="1"/>
          <w:bCs w:val="1"/>
          <w:noProof w:val="0"/>
          <w:color w:val="auto"/>
          <w:sz w:val="24"/>
          <w:szCs w:val="24"/>
          <w:lang w:val="en-GB" w:eastAsia="ja-JP" w:bidi="ar-SA"/>
        </w:rPr>
        <w:t>M</w:t>
      </w:r>
      <w:r w:rsidRPr="0E0EE804" w:rsidR="6DBF2559">
        <w:rPr>
          <w:rFonts w:ascii="Times New Roman" w:hAnsi="Times New Roman" w:eastAsia="Times New Roman" w:cs="Times New Roman"/>
          <w:b w:val="1"/>
          <w:bCs w:val="1"/>
          <w:noProof w:val="0"/>
          <w:color w:val="auto"/>
          <w:sz w:val="24"/>
          <w:szCs w:val="24"/>
          <w:lang w:val="en-GB" w:eastAsia="ja-JP" w:bidi="ar-SA"/>
        </w:rPr>
        <w:t>a</w:t>
      </w:r>
      <w:r w:rsidRPr="0E0EE804" w:rsidR="243D1282">
        <w:rPr>
          <w:rFonts w:ascii="Times New Roman" w:hAnsi="Times New Roman" w:eastAsia="Times New Roman" w:cs="Times New Roman"/>
          <w:b w:val="1"/>
          <w:bCs w:val="1"/>
          <w:noProof w:val="0"/>
          <w:color w:val="auto"/>
          <w:sz w:val="24"/>
          <w:szCs w:val="24"/>
          <w:lang w:val="en-GB" w:eastAsia="ja-JP" w:bidi="ar-SA"/>
        </w:rPr>
        <w:t>chine</w:t>
      </w:r>
      <w:r w:rsidRPr="0E0EE804" w:rsidR="243D1282">
        <w:rPr>
          <w:rFonts w:ascii="Times New Roman" w:hAnsi="Times New Roman" w:eastAsia="Times New Roman" w:cs="Times New Roman"/>
          <w:b w:val="1"/>
          <w:bCs w:val="1"/>
          <w:noProof w:val="0"/>
          <w:color w:val="auto"/>
          <w:sz w:val="24"/>
          <w:szCs w:val="24"/>
          <w:lang w:val="en-GB" w:eastAsia="ja-JP" w:bidi="ar-SA"/>
        </w:rPr>
        <w:t xml:space="preserve"> Learning:</w:t>
      </w:r>
    </w:p>
    <w:p w:rsidR="55A8DDC6" w:rsidP="0E0EE804" w:rsidRDefault="55A8DDC6" w14:paraId="4449E454" w14:textId="508EE3C2">
      <w:pPr>
        <w:pStyle w:val="NoSpacing"/>
        <w:widowControl w:val="0"/>
        <w:numPr>
          <w:ilvl w:val="0"/>
          <w:numId w:val="0"/>
        </w:numPr>
        <w:tabs>
          <w:tab w:val="left" w:leader="none" w:pos="720"/>
        </w:tabs>
        <w:spacing w:before="0" w:beforeAutospacing="off" w:after="160" w:afterAutospacing="off" w:line="276" w:lineRule="auto"/>
        <w:ind/>
        <w:jc w:val="both"/>
        <w:rPr>
          <w:rFonts w:ascii="Times New Roman" w:hAnsi="Times New Roman" w:eastAsia="Times New Roman" w:cs="Times New Roman"/>
          <w:b w:val="1"/>
          <w:bCs w:val="1"/>
          <w:noProof w:val="0"/>
          <w:color w:val="auto"/>
          <w:sz w:val="24"/>
          <w:szCs w:val="24"/>
          <w:lang w:val="en-GB" w:eastAsia="ja-JP" w:bidi="ar-SA"/>
        </w:rPr>
      </w:pPr>
    </w:p>
    <w:p w:rsidR="55A8DDC6" w:rsidP="0E0EE804" w:rsidRDefault="55A8DDC6" w14:paraId="1BCA5576" w14:textId="211471B9">
      <w:pPr>
        <w:pStyle w:val="NoSpacing"/>
        <w:widowControl w:val="0"/>
        <w:numPr>
          <w:ilvl w:val="0"/>
          <w:numId w:val="0"/>
        </w:numPr>
        <w:tabs>
          <w:tab w:val="left" w:leader="none" w:pos="720"/>
        </w:tabs>
        <w:spacing w:before="0" w:beforeAutospacing="off" w:after="160" w:afterAutospacing="off" w:line="276" w:lineRule="auto"/>
        <w:ind/>
        <w:jc w:val="both"/>
        <w:rPr>
          <w:rFonts w:ascii="Times New Roman" w:hAnsi="Times New Roman" w:eastAsia="Times New Roman" w:cs="Times New Roman"/>
          <w:noProof w:val="0"/>
          <w:sz w:val="24"/>
          <w:szCs w:val="24"/>
          <w:lang w:val="en-GB"/>
        </w:rPr>
      </w:pPr>
      <w:r w:rsidRPr="0E0EE804" w:rsidR="243D1282">
        <w:rPr>
          <w:rFonts w:ascii="Times New Roman" w:hAnsi="Times New Roman" w:eastAsia="Times New Roman" w:cs="Times New Roman"/>
          <w:b w:val="1"/>
          <w:bCs w:val="1"/>
          <w:noProof w:val="0"/>
          <w:color w:val="auto"/>
          <w:sz w:val="24"/>
          <w:szCs w:val="24"/>
          <w:lang w:val="en-GB" w:eastAsia="ja-JP" w:bidi="ar-SA"/>
        </w:rPr>
        <w:t xml:space="preserve">7.1 </w:t>
      </w:r>
      <w:r w:rsidRPr="0E0EE804" w:rsidR="3FCD489D">
        <w:rPr>
          <w:rFonts w:ascii="Times New Roman" w:hAnsi="Times New Roman" w:eastAsia="Times New Roman" w:cs="Times New Roman"/>
          <w:b w:val="1"/>
          <w:bCs w:val="1"/>
          <w:noProof w:val="0"/>
          <w:color w:val="auto"/>
          <w:sz w:val="24"/>
          <w:szCs w:val="24"/>
          <w:lang w:val="en-GB" w:eastAsia="ja-JP" w:bidi="ar-SA"/>
        </w:rPr>
        <w:t>Targeted M</w:t>
      </w:r>
      <w:r w:rsidRPr="0E0EE804" w:rsidR="1677FC4C">
        <w:rPr>
          <w:rFonts w:ascii="Times New Roman" w:hAnsi="Times New Roman" w:eastAsia="Times New Roman" w:cs="Times New Roman"/>
          <w:b w:val="1"/>
          <w:bCs w:val="1"/>
          <w:noProof w:val="0"/>
          <w:color w:val="auto"/>
          <w:sz w:val="24"/>
          <w:szCs w:val="24"/>
          <w:lang w:val="en-GB" w:eastAsia="ja-JP" w:bidi="ar-SA"/>
        </w:rPr>
        <w:t xml:space="preserve">aximum </w:t>
      </w:r>
      <w:r w:rsidRPr="0E0EE804" w:rsidR="3FCD489D">
        <w:rPr>
          <w:rFonts w:ascii="Times New Roman" w:hAnsi="Times New Roman" w:eastAsia="Times New Roman" w:cs="Times New Roman"/>
          <w:b w:val="1"/>
          <w:bCs w:val="1"/>
          <w:noProof w:val="0"/>
          <w:color w:val="auto"/>
          <w:sz w:val="24"/>
          <w:szCs w:val="24"/>
          <w:lang w:val="en-GB" w:eastAsia="ja-JP" w:bidi="ar-SA"/>
        </w:rPr>
        <w:t>L</w:t>
      </w:r>
      <w:r w:rsidRPr="0E0EE804" w:rsidR="3CDA4D1F">
        <w:rPr>
          <w:rFonts w:ascii="Times New Roman" w:hAnsi="Times New Roman" w:eastAsia="Times New Roman" w:cs="Times New Roman"/>
          <w:b w:val="1"/>
          <w:bCs w:val="1"/>
          <w:noProof w:val="0"/>
          <w:color w:val="auto"/>
          <w:sz w:val="24"/>
          <w:szCs w:val="24"/>
          <w:lang w:val="en-GB" w:eastAsia="ja-JP" w:bidi="ar-SA"/>
        </w:rPr>
        <w:t xml:space="preserve">ikelihood </w:t>
      </w:r>
      <w:r w:rsidRPr="0E0EE804" w:rsidR="3FCD489D">
        <w:rPr>
          <w:rFonts w:ascii="Times New Roman" w:hAnsi="Times New Roman" w:eastAsia="Times New Roman" w:cs="Times New Roman"/>
          <w:b w:val="1"/>
          <w:bCs w:val="1"/>
          <w:noProof w:val="0"/>
          <w:color w:val="auto"/>
          <w:sz w:val="24"/>
          <w:szCs w:val="24"/>
          <w:lang w:val="en-GB" w:eastAsia="ja-JP" w:bidi="ar-SA"/>
        </w:rPr>
        <w:t>E</w:t>
      </w:r>
      <w:r w:rsidRPr="0E0EE804" w:rsidR="3AE1A619">
        <w:rPr>
          <w:rFonts w:ascii="Times New Roman" w:hAnsi="Times New Roman" w:eastAsia="Times New Roman" w:cs="Times New Roman"/>
          <w:b w:val="1"/>
          <w:bCs w:val="1"/>
          <w:noProof w:val="0"/>
          <w:color w:val="auto"/>
          <w:sz w:val="24"/>
          <w:szCs w:val="24"/>
          <w:lang w:val="en-GB" w:eastAsia="ja-JP" w:bidi="ar-SA"/>
        </w:rPr>
        <w:t>stimation</w:t>
      </w:r>
      <w:r w:rsidRPr="0E0EE804" w:rsidR="02C3130F">
        <w:rPr>
          <w:rFonts w:ascii="Times New Roman" w:hAnsi="Times New Roman" w:eastAsia="Times New Roman" w:cs="Times New Roman"/>
          <w:b w:val="1"/>
          <w:bCs w:val="1"/>
          <w:noProof w:val="0"/>
          <w:color w:val="auto"/>
          <w:sz w:val="24"/>
          <w:szCs w:val="24"/>
          <w:lang w:val="en-GB" w:eastAsia="ja-JP" w:bidi="ar-SA"/>
        </w:rPr>
        <w:t xml:space="preserve"> (TMLE)</w:t>
      </w:r>
      <w:r w:rsidRPr="0E0EE804" w:rsidR="1535FD3F">
        <w:rPr>
          <w:rFonts w:ascii="Times New Roman" w:hAnsi="Times New Roman" w:eastAsia="Times New Roman" w:cs="Times New Roman"/>
          <w:b w:val="1"/>
          <w:bCs w:val="1"/>
          <w:noProof w:val="0"/>
          <w:color w:val="auto"/>
          <w:sz w:val="24"/>
          <w:szCs w:val="24"/>
          <w:lang w:val="en-GB" w:eastAsia="ja-JP" w:bidi="ar-SA"/>
        </w:rPr>
        <w:t>:</w:t>
      </w:r>
    </w:p>
    <w:p w:rsidR="55A8DDC6" w:rsidP="694692D1" w:rsidRDefault="55A8DDC6" w14:paraId="56126403" w14:textId="3F145DF9">
      <w:pPr>
        <w:pStyle w:val="NoSpacing"/>
        <w:widowControl w:val="0"/>
        <w:numPr>
          <w:ilvl w:val="0"/>
          <w:numId w:val="0"/>
        </w:numPr>
        <w:spacing w:before="0" w:beforeAutospacing="off" w:after="160" w:afterAutospacing="off" w:line="276" w:lineRule="auto"/>
        <w:ind w:left="0"/>
        <w:jc w:val="both"/>
        <w:rPr>
          <w:rFonts w:ascii="Times New Roman" w:hAnsi="Times New Roman" w:eastAsia="Times New Roman" w:cs="Times New Roman"/>
          <w:noProof w:val="0"/>
          <w:color w:val="auto"/>
          <w:sz w:val="24"/>
          <w:szCs w:val="24"/>
          <w:lang w:val="en-GB"/>
        </w:rPr>
      </w:pPr>
    </w:p>
    <w:p w:rsidR="55A8DDC6" w:rsidP="0E0EE804" w:rsidRDefault="55A8DDC6" w14:paraId="73D9F488" w14:textId="4195E53F">
      <w:pPr>
        <w:pStyle w:val="NoSpacing"/>
        <w:widowControl w:val="0"/>
        <w:numPr>
          <w:ilvl w:val="0"/>
          <w:numId w:val="0"/>
        </w:numPr>
        <w:spacing w:before="0" w:beforeAutospacing="off" w:after="160" w:afterAutospacing="off" w:line="276" w:lineRule="auto"/>
        <w:ind w:left="0"/>
        <w:jc w:val="both"/>
        <w:rPr>
          <w:rFonts w:ascii="Times New Roman" w:hAnsi="Times New Roman" w:eastAsia="Times New Roman" w:cs="Times New Roman"/>
          <w:b w:val="0"/>
          <w:bCs w:val="0"/>
          <w:noProof w:val="0"/>
          <w:sz w:val="24"/>
          <w:szCs w:val="24"/>
          <w:lang w:val="en-GB"/>
        </w:rPr>
      </w:pPr>
      <w:r w:rsidRPr="0E0EE804" w:rsidR="73F9CC70">
        <w:rPr>
          <w:rFonts w:ascii="Times New Roman" w:hAnsi="Times New Roman" w:eastAsia="Times New Roman" w:cs="Times New Roman"/>
          <w:b w:val="0"/>
          <w:bCs w:val="0"/>
          <w:noProof w:val="0"/>
          <w:color w:val="auto"/>
          <w:sz w:val="24"/>
          <w:szCs w:val="24"/>
          <w:lang w:val="en-GB"/>
        </w:rPr>
        <w:t>Using Targeted Maximum Likelihood Estimation (TMLE), we found that a prior history of AKI causally increases the risk of developing AKI again after contrast exposure. The TMLE procedure began by estimating the propensity score, the probability of having had AKI in the past - based on baseline characteristics such as age, sex, race, and discharge status. In the second step, TMLE estimated the probability of developing post-contrast AKI, conditional on both prior AKI status and the same covariates. By integrating these models, TMLE provided a doubly robust, bias-reduced estimate of the causal effect, showing that prior AKI is a significant risk factor for recurrent kidney injury after contrast exposure.</w:t>
      </w:r>
    </w:p>
    <w:p w:rsidR="55A8DDC6" w:rsidP="0E0EE804" w:rsidRDefault="55A8DDC6" w14:paraId="4DE6AD36" w14:textId="0955FB43">
      <w:pPr>
        <w:pStyle w:val="NoSpacing"/>
        <w:widowControl w:val="0"/>
        <w:numPr>
          <w:ilvl w:val="0"/>
          <w:numId w:val="0"/>
        </w:numPr>
        <w:spacing w:before="0" w:beforeAutospacing="off" w:after="160" w:afterAutospacing="off" w:line="276" w:lineRule="auto"/>
        <w:ind w:left="0"/>
        <w:jc w:val="both"/>
        <w:rPr>
          <w:rFonts w:ascii="Times New Roman" w:hAnsi="Times New Roman" w:eastAsia="Times New Roman" w:cs="Times New Roman"/>
          <w:noProof w:val="0"/>
          <w:sz w:val="24"/>
          <w:szCs w:val="24"/>
          <w:lang w:val="en-GB"/>
        </w:rPr>
      </w:pPr>
    </w:p>
    <w:p w:rsidR="55A8DDC6" w:rsidP="0E0EE804" w:rsidRDefault="55A8DDC6" w14:paraId="77691F3D" w14:textId="0F66056E">
      <w:pPr>
        <w:pStyle w:val="NoSpacing"/>
        <w:widowControl w:val="0"/>
        <w:numPr>
          <w:ilvl w:val="0"/>
          <w:numId w:val="0"/>
        </w:numPr>
        <w:spacing w:before="0" w:beforeAutospacing="off" w:after="160" w:afterAutospacing="off" w:line="276" w:lineRule="auto"/>
        <w:ind w:left="0"/>
        <w:jc w:val="both"/>
        <w:rPr>
          <w:rFonts w:ascii="Times New Roman" w:hAnsi="Times New Roman" w:eastAsia="Times New Roman" w:cs="Times New Roman"/>
          <w:b w:val="0"/>
          <w:bCs w:val="0"/>
          <w:noProof w:val="0"/>
          <w:sz w:val="24"/>
          <w:szCs w:val="24"/>
          <w:lang w:val="en-GB"/>
        </w:rPr>
      </w:pPr>
      <w:r w:rsidRPr="0E0EE804" w:rsidR="69942FAF">
        <w:rPr>
          <w:rFonts w:ascii="Times New Roman" w:hAnsi="Times New Roman" w:eastAsia="Times New Roman" w:cs="Times New Roman"/>
          <w:noProof w:val="0"/>
          <w:sz w:val="24"/>
          <w:szCs w:val="24"/>
          <w:lang w:val="en-GB"/>
        </w:rPr>
        <w:t xml:space="preserve">TMLE adjusts the prediction of the outcome by combining information about confounders and prior AKI status to correct for potential bias. This ensures that comparisons are made fairly, between patients who are similar in terms of age, sex, race, and </w:t>
      </w:r>
      <w:r w:rsidRPr="0E0EE804" w:rsidR="5BCD86C3">
        <w:rPr>
          <w:rFonts w:ascii="Times New Roman" w:hAnsi="Times New Roman" w:eastAsia="Times New Roman" w:cs="Times New Roman"/>
          <w:noProof w:val="0"/>
          <w:sz w:val="24"/>
          <w:szCs w:val="24"/>
          <w:lang w:val="en-GB"/>
        </w:rPr>
        <w:t xml:space="preserve">Metastatic solid </w:t>
      </w:r>
      <w:r w:rsidRPr="0E0EE804" w:rsidR="5BCD86C3">
        <w:rPr>
          <w:rFonts w:ascii="Times New Roman" w:hAnsi="Times New Roman" w:eastAsia="Times New Roman" w:cs="Times New Roman"/>
          <w:noProof w:val="0"/>
          <w:sz w:val="24"/>
          <w:szCs w:val="24"/>
          <w:lang w:val="en-GB"/>
        </w:rPr>
        <w:t>Tumor</w:t>
      </w:r>
      <w:r w:rsidRPr="0E0EE804" w:rsidR="69942FAF">
        <w:rPr>
          <w:rFonts w:ascii="Times New Roman" w:hAnsi="Times New Roman" w:eastAsia="Times New Roman" w:cs="Times New Roman"/>
          <w:noProof w:val="0"/>
          <w:sz w:val="24"/>
          <w:szCs w:val="24"/>
          <w:lang w:val="en-GB"/>
        </w:rPr>
        <w:t xml:space="preserve">, differing </w:t>
      </w:r>
      <w:r w:rsidRPr="0E0EE804" w:rsidR="69942FAF">
        <w:rPr>
          <w:rFonts w:ascii="Times New Roman" w:hAnsi="Times New Roman" w:eastAsia="Times New Roman" w:cs="Times New Roman"/>
          <w:b w:val="0"/>
          <w:bCs w:val="0"/>
          <w:noProof w:val="0"/>
          <w:sz w:val="24"/>
          <w:szCs w:val="24"/>
          <w:lang w:val="en-GB"/>
        </w:rPr>
        <w:t xml:space="preserve">only in whether they had AKI before. In doing so, TMLE accounts for confounding and allows for a more </w:t>
      </w:r>
      <w:r w:rsidRPr="0E0EE804" w:rsidR="69942FAF">
        <w:rPr>
          <w:rFonts w:ascii="Times New Roman" w:hAnsi="Times New Roman" w:eastAsia="Times New Roman" w:cs="Times New Roman"/>
          <w:b w:val="0"/>
          <w:bCs w:val="0"/>
          <w:noProof w:val="0"/>
          <w:sz w:val="24"/>
          <w:szCs w:val="24"/>
          <w:lang w:val="en-GB"/>
        </w:rPr>
        <w:t>accurate</w:t>
      </w:r>
      <w:r w:rsidRPr="0E0EE804" w:rsidR="69942FAF">
        <w:rPr>
          <w:rFonts w:ascii="Times New Roman" w:hAnsi="Times New Roman" w:eastAsia="Times New Roman" w:cs="Times New Roman"/>
          <w:b w:val="0"/>
          <w:bCs w:val="0"/>
          <w:noProof w:val="0"/>
          <w:sz w:val="24"/>
          <w:szCs w:val="24"/>
          <w:lang w:val="en-GB"/>
        </w:rPr>
        <w:t xml:space="preserve"> estimate of the causal effect. Specifically, TMLE estimated the </w:t>
      </w:r>
      <w:r w:rsidRPr="0E0EE804" w:rsidR="69942FAF">
        <w:rPr>
          <w:rFonts w:ascii="Times New Roman" w:hAnsi="Times New Roman" w:eastAsia="Times New Roman" w:cs="Times New Roman"/>
          <w:b w:val="0"/>
          <w:bCs w:val="0"/>
          <w:noProof w:val="0"/>
          <w:sz w:val="24"/>
          <w:szCs w:val="24"/>
          <w:lang w:val="en-GB"/>
        </w:rPr>
        <w:t>average difference in the risk</w:t>
      </w:r>
      <w:r w:rsidRPr="0E0EE804" w:rsidR="69942FAF">
        <w:rPr>
          <w:rFonts w:ascii="Times New Roman" w:hAnsi="Times New Roman" w:eastAsia="Times New Roman" w:cs="Times New Roman"/>
          <w:b w:val="0"/>
          <w:bCs w:val="0"/>
          <w:noProof w:val="0"/>
          <w:sz w:val="24"/>
          <w:szCs w:val="24"/>
          <w:lang w:val="en-GB"/>
        </w:rPr>
        <w:t xml:space="preserve"> of developing AKI after contrast exposure </w:t>
      </w:r>
      <w:r w:rsidRPr="0E0EE804" w:rsidR="69942FAF">
        <w:rPr>
          <w:rFonts w:ascii="Times New Roman" w:hAnsi="Times New Roman" w:eastAsia="Times New Roman" w:cs="Times New Roman"/>
          <w:b w:val="0"/>
          <w:bCs w:val="0"/>
          <w:noProof w:val="0"/>
          <w:sz w:val="24"/>
          <w:szCs w:val="24"/>
          <w:lang w:val="en-GB"/>
        </w:rPr>
        <w:t>if everyone had a history of AKI versus if no one had</w:t>
      </w:r>
      <w:r w:rsidRPr="0E0EE804" w:rsidR="69942FAF">
        <w:rPr>
          <w:rFonts w:ascii="Times New Roman" w:hAnsi="Times New Roman" w:eastAsia="Times New Roman" w:cs="Times New Roman"/>
          <w:b w:val="0"/>
          <w:bCs w:val="0"/>
          <w:noProof w:val="0"/>
          <w:sz w:val="24"/>
          <w:szCs w:val="24"/>
          <w:lang w:val="en-GB"/>
        </w:rPr>
        <w:t xml:space="preserve">. This provides a clear, population-level measure of how prior AKI causally </w:t>
      </w:r>
      <w:r w:rsidRPr="0E0EE804" w:rsidR="69942FAF">
        <w:rPr>
          <w:rFonts w:ascii="Times New Roman" w:hAnsi="Times New Roman" w:eastAsia="Times New Roman" w:cs="Times New Roman"/>
          <w:b w:val="0"/>
          <w:bCs w:val="0"/>
          <w:noProof w:val="0"/>
          <w:sz w:val="24"/>
          <w:szCs w:val="24"/>
          <w:lang w:val="en-GB"/>
        </w:rPr>
        <w:t>impacts</w:t>
      </w:r>
      <w:r w:rsidRPr="0E0EE804" w:rsidR="69942FAF">
        <w:rPr>
          <w:rFonts w:ascii="Times New Roman" w:hAnsi="Times New Roman" w:eastAsia="Times New Roman" w:cs="Times New Roman"/>
          <w:b w:val="0"/>
          <w:bCs w:val="0"/>
          <w:noProof w:val="0"/>
          <w:sz w:val="24"/>
          <w:szCs w:val="24"/>
          <w:lang w:val="en-GB"/>
        </w:rPr>
        <w:t xml:space="preserve"> the likelihood of AKI recurrence.</w:t>
      </w:r>
    </w:p>
    <w:p w:rsidR="0E0EE804" w:rsidP="0E0EE804" w:rsidRDefault="0E0EE804" w14:paraId="4CA348D5" w14:textId="674D461C">
      <w:pPr>
        <w:pStyle w:val="NoSpacing"/>
        <w:widowControl w:val="0"/>
        <w:numPr>
          <w:ilvl w:val="0"/>
          <w:numId w:val="0"/>
        </w:numPr>
        <w:spacing w:before="270" w:beforeAutospacing="off" w:after="270" w:afterAutospacing="off"/>
        <w:ind w:left="0"/>
        <w:jc w:val="both"/>
        <w:rPr>
          <w:rFonts w:ascii="Times New Roman" w:hAnsi="Times New Roman" w:eastAsia="Times New Roman" w:cs="Times New Roman"/>
          <w:b w:val="1"/>
          <w:bCs w:val="1"/>
          <w:noProof w:val="0"/>
          <w:color w:val="auto"/>
          <w:sz w:val="24"/>
          <w:szCs w:val="24"/>
          <w:lang w:val="en-GB" w:eastAsia="ja-JP" w:bidi="ar-SA"/>
        </w:rPr>
      </w:pPr>
    </w:p>
    <w:p w:rsidR="55A8DDC6" w:rsidP="694692D1" w:rsidRDefault="55A8DDC6" w14:paraId="09E87625" w14:textId="4CD73D17">
      <w:pPr>
        <w:pStyle w:val="NoSpacing"/>
        <w:widowControl w:val="0"/>
        <w:numPr>
          <w:ilvl w:val="0"/>
          <w:numId w:val="0"/>
        </w:numPr>
        <w:spacing w:before="270" w:beforeAutospacing="off" w:after="270" w:afterAutospacing="off"/>
        <w:ind w:left="0"/>
        <w:jc w:val="both"/>
        <w:rPr>
          <w:rFonts w:ascii="Times New Roman" w:hAnsi="Times New Roman" w:eastAsia="Times New Roman" w:cs="Times New Roman"/>
          <w:b w:val="1"/>
          <w:bCs w:val="1"/>
          <w:noProof w:val="0"/>
          <w:color w:val="auto"/>
          <w:sz w:val="24"/>
          <w:szCs w:val="24"/>
          <w:lang w:val="en-GB" w:eastAsia="ja-JP" w:bidi="ar-SA"/>
        </w:rPr>
      </w:pPr>
      <w:r w:rsidRPr="0E0EE804" w:rsidR="3A09A67A">
        <w:rPr>
          <w:rFonts w:ascii="Times New Roman" w:hAnsi="Times New Roman" w:eastAsia="Times New Roman" w:cs="Times New Roman"/>
          <w:b w:val="1"/>
          <w:bCs w:val="1"/>
          <w:noProof w:val="0"/>
          <w:color w:val="auto"/>
          <w:sz w:val="24"/>
          <w:szCs w:val="24"/>
          <w:lang w:val="en-GB" w:eastAsia="ja-JP" w:bidi="ar-SA"/>
        </w:rPr>
        <w:t>7.2</w:t>
      </w:r>
      <w:r w:rsidRPr="0E0EE804" w:rsidR="13929B74">
        <w:rPr>
          <w:rFonts w:ascii="Times New Roman" w:hAnsi="Times New Roman" w:eastAsia="Times New Roman" w:cs="Times New Roman"/>
          <w:b w:val="1"/>
          <w:bCs w:val="1"/>
          <w:noProof w:val="0"/>
          <w:color w:val="auto"/>
          <w:sz w:val="24"/>
          <w:szCs w:val="24"/>
          <w:lang w:val="en-GB" w:eastAsia="ja-JP" w:bidi="ar-SA"/>
        </w:rPr>
        <w:t xml:space="preserve"> Casual Forest </w:t>
      </w:r>
      <w:r w:rsidRPr="0E0EE804" w:rsidR="128DA832">
        <w:rPr>
          <w:rFonts w:ascii="Times New Roman" w:hAnsi="Times New Roman" w:eastAsia="Times New Roman" w:cs="Times New Roman"/>
          <w:b w:val="1"/>
          <w:bCs w:val="1"/>
          <w:noProof w:val="0"/>
          <w:color w:val="auto"/>
          <w:sz w:val="24"/>
          <w:szCs w:val="24"/>
          <w:lang w:val="en-GB" w:eastAsia="ja-JP" w:bidi="ar-SA"/>
        </w:rPr>
        <w:t>DML:</w:t>
      </w:r>
    </w:p>
    <w:p w:rsidR="55A8DDC6" w:rsidP="0E0EE804" w:rsidRDefault="55A8DDC6" w14:paraId="6F6F6E0A" w14:textId="47B59EBC">
      <w:pPr>
        <w:widowControl w:val="0"/>
        <w:spacing w:before="240" w:beforeAutospacing="off" w:after="240" w:afterAutospacing="off"/>
        <w:ind/>
        <w:jc w:val="both"/>
        <w:rPr>
          <w:rFonts w:ascii="Times New Roman" w:hAnsi="Times New Roman" w:eastAsia="Times New Roman" w:cs="Times New Roman"/>
          <w:b w:val="0"/>
          <w:bCs w:val="0"/>
          <w:noProof w:val="0"/>
          <w:sz w:val="24"/>
          <w:szCs w:val="24"/>
          <w:lang w:val="en-GB"/>
        </w:rPr>
      </w:pP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C</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ausal Forest</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is used to figure out whether having a history of AKI causes a change in the chance of getting AKI again after receiving contrast. This method works by comparing people who had AKI before to those who </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d</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idn’t</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while adjusting for important background characteristics like age, sex, race, and number of hospital visits. First, the model learns how likely someone is to have had AKI in the past and how likely they are to get AKI again based on those characteristics. Then it uses those predictions to carefully isolate the actual effect of AKI history on the outcome, trying to remove any bias from confounding factors.</w:t>
      </w:r>
    </w:p>
    <w:p w:rsidR="55A8DDC6" w:rsidP="0E0EE804" w:rsidRDefault="55A8DDC6" w14:paraId="69C28602" w14:textId="7998A83B">
      <w:pPr>
        <w:widowControl w:val="0"/>
        <w:spacing w:before="240" w:beforeAutospacing="off" w:after="240" w:afterAutospacing="off"/>
        <w:ind/>
        <w:jc w:val="both"/>
        <w:rPr>
          <w:rFonts w:ascii="Times New Roman" w:hAnsi="Times New Roman" w:eastAsia="Times New Roman" w:cs="Times New Roman"/>
          <w:b w:val="0"/>
          <w:bCs w:val="0"/>
          <w:noProof w:val="0"/>
          <w:sz w:val="24"/>
          <w:szCs w:val="24"/>
          <w:lang w:val="en-GB"/>
        </w:rPr>
      </w:pP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Causal Forest </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doesn't</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just give one overall </w:t>
      </w:r>
      <w:r w:rsidRPr="0E0EE804" w:rsidR="7D404A4A">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average;</w:t>
      </w:r>
      <w:r w:rsidRPr="0E0EE804" w:rsidR="7D404A4A">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it also estimates the effect of AKI history </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for each individual patient</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This is called a </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Conditional Average Treatment Effect (CATE)</w:t>
      </w:r>
      <w:r w:rsidRPr="0E0EE804" w:rsidR="13929B7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t>
      </w:r>
    </w:p>
    <w:p w:rsidR="55A8DDC6" w:rsidP="694692D1" w:rsidRDefault="55A8DDC6" w14:paraId="2E16B443" w14:textId="422AA8AB">
      <w:pPr>
        <w:widowControl w:val="0"/>
        <w:spacing w:before="240" w:beforeAutospacing="off" w:after="240" w:afterAutospacing="off"/>
        <w:ind/>
        <w:jc w:val="both"/>
        <w:rPr>
          <w:rFonts w:ascii="Times New Roman" w:hAnsi="Times New Roman" w:eastAsia="Times New Roman" w:cs="Times New Roman"/>
          <w:noProof w:val="0"/>
          <w:sz w:val="24"/>
          <w:szCs w:val="24"/>
          <w:lang w:val="en-GB"/>
        </w:rPr>
      </w:pPr>
      <w:r w:rsidRPr="0E0EE804" w:rsidR="72C568D5">
        <w:rPr>
          <w:rFonts w:ascii="Times New Roman" w:hAnsi="Times New Roman" w:eastAsia="Times New Roman" w:cs="Times New Roman"/>
          <w:b w:val="1"/>
          <w:bCs w:val="1"/>
          <w:noProof w:val="0"/>
          <w:sz w:val="24"/>
          <w:szCs w:val="24"/>
          <w:lang w:val="en-GB"/>
        </w:rPr>
        <w:t>7.3</w:t>
      </w:r>
      <w:r w:rsidRPr="0E0EE804" w:rsidR="69062898">
        <w:rPr>
          <w:rFonts w:ascii="Times New Roman" w:hAnsi="Times New Roman" w:eastAsia="Times New Roman" w:cs="Times New Roman"/>
          <w:b w:val="1"/>
          <w:bCs w:val="1"/>
          <w:noProof w:val="0"/>
          <w:sz w:val="24"/>
          <w:szCs w:val="24"/>
          <w:lang w:val="en-GB"/>
        </w:rPr>
        <w:t xml:space="preserve"> </w:t>
      </w:r>
      <w:r w:rsidRPr="0E0EE804" w:rsidR="38B6C493">
        <w:rPr>
          <w:rFonts w:ascii="Times New Roman" w:hAnsi="Times New Roman" w:eastAsia="Times New Roman" w:cs="Times New Roman"/>
          <w:b w:val="1"/>
          <w:bCs w:val="1"/>
          <w:noProof w:val="0"/>
          <w:sz w:val="24"/>
          <w:szCs w:val="24"/>
          <w:lang w:val="en-GB"/>
        </w:rPr>
        <w:t>Propensity Score Matching:</w:t>
      </w:r>
    </w:p>
    <w:p w:rsidR="55A8DDC6" w:rsidP="0E0EE804" w:rsidRDefault="55A8DDC6" w14:paraId="539225F6" w14:textId="64789FCC">
      <w:pPr>
        <w:widowControl w:val="0"/>
        <w:spacing w:before="240" w:beforeAutospacing="off" w:after="240" w:afterAutospacing="off"/>
        <w:ind/>
        <w:jc w:val="both"/>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pPr>
      <w:r w:rsidRPr="0E0EE804" w:rsidR="38B6C493">
        <w:rPr>
          <w:rFonts w:ascii="Times New Roman" w:hAnsi="Times New Roman" w:eastAsia="Times New Roman" w:cs="Times New Roman"/>
          <w:b w:val="0"/>
          <w:bCs w:val="0"/>
          <w:noProof w:val="0"/>
          <w:sz w:val="24"/>
          <w:szCs w:val="24"/>
          <w:lang w:val="en-GB"/>
        </w:rPr>
        <w:t>Propensity Score Matching (PSM)</w:t>
      </w:r>
      <w:r w:rsidRPr="0E0EE804" w:rsidR="38B6C493">
        <w:rPr>
          <w:rFonts w:ascii="Times New Roman" w:hAnsi="Times New Roman" w:eastAsia="Times New Roman" w:cs="Times New Roman"/>
          <w:b w:val="0"/>
          <w:bCs w:val="0"/>
          <w:noProof w:val="0"/>
          <w:sz w:val="24"/>
          <w:szCs w:val="24"/>
          <w:lang w:val="en-GB"/>
        </w:rPr>
        <w:t xml:space="preserve"> </w:t>
      </w:r>
      <w:r w:rsidRPr="0E0EE804" w:rsidR="38B6C49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was used to estimate the causal effect of having a history of AKI on the risk of developing AKI again after contrast. The first step was to calculate a </w:t>
      </w:r>
      <w:r w:rsidRPr="0E0EE804" w:rsidR="38B6C49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propensity score</w:t>
      </w:r>
      <w:r w:rsidRPr="0E0EE804" w:rsidR="38B6C49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for each patient</w:t>
      </w:r>
      <w:r w:rsidRPr="0E0EE804" w:rsidR="757C26C6">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w:t>
      </w:r>
      <w:r w:rsidRPr="0E0EE804" w:rsidR="38B6C49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this is the predicted probability that a patient has a history of AKI, based on their characteristics like age, sex, race, and </w:t>
      </w:r>
      <w:r w:rsidRPr="0E0EE804" w:rsidR="7E5A157E">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Metastatic solid </w:t>
      </w:r>
      <w:r w:rsidRPr="0E0EE804" w:rsidR="7E5A157E">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Tumor</w:t>
      </w:r>
      <w:r w:rsidRPr="0E0EE804" w:rsidR="7E5A157E">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t>
      </w:r>
      <w:r w:rsidRPr="0E0EE804" w:rsidR="38B6C49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data. A logistic regression model was used to compute these scores. The idea is that by matching patients with similar propensity scores, we are comparing patients who are similar in all measured characteristics, except for </w:t>
      </w:r>
      <w:r w:rsidRPr="0E0EE804" w:rsidR="38B6C49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whether</w:t>
      </w:r>
      <w:r w:rsidRPr="0E0EE804" w:rsidR="38B6C49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they had a history of AKI.</w:t>
      </w:r>
    </w:p>
    <w:p w:rsidR="55A8DDC6" w:rsidP="0E0EE804" w:rsidRDefault="55A8DDC6" w14:paraId="799104C8" w14:textId="2C6C769D">
      <w:pPr>
        <w:pStyle w:val="Normal"/>
        <w:widowControl w:val="0"/>
        <w:suppressLineNumbers w:val="0"/>
        <w:bidi w:val="0"/>
        <w:spacing w:before="240" w:beforeAutospacing="off" w:after="240" w:afterAutospacing="off" w:line="279" w:lineRule="auto"/>
        <w:ind w:left="0" w:right="0"/>
        <w:jc w:val="both"/>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pPr>
      <w:r w:rsidRPr="0E0EE804" w:rsidR="38B6C49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Next, patients who had an AKI history (treated group) were matched one-to-one with patients who did not (control group) using the nearest </w:t>
      </w:r>
      <w:r w:rsidRPr="0E0EE804" w:rsidR="38B6C49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neighbour</w:t>
      </w:r>
      <w:r w:rsidRPr="0E0EE804" w:rsidR="38B6C49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algorithm, which finds</w:t>
      </w:r>
      <w:r w:rsidRPr="0E0EE804" w:rsidR="38B6C493">
        <w:rPr>
          <w:rFonts w:ascii="Aptos" w:hAnsi="Aptos" w:eastAsia="" w:cs="" w:asciiTheme="minorAscii" w:hAnsiTheme="minorAscii" w:eastAsiaTheme="minorEastAsia" w:cstheme="minorBidi"/>
          <w:noProof w:val="0"/>
          <w:color w:val="auto"/>
          <w:sz w:val="24"/>
          <w:szCs w:val="24"/>
          <w:lang w:val="en-GB" w:eastAsia="ja-JP" w:bidi="ar-SA"/>
        </w:rPr>
        <w:t xml:space="preserve"> </w:t>
      </w:r>
      <w:r w:rsidRPr="0E0EE804" w:rsidR="38B6C49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the control patient with the closest propensity score for each treated patient. After forming these matched pairs, the difference in outcomes (whether the patient got AKI after contrast) was calculated between each treated and matched control patient.</w:t>
      </w:r>
    </w:p>
    <w:p w:rsidR="55A8DDC6" w:rsidP="694692D1" w:rsidRDefault="55A8DDC6" w14:paraId="485906BC" w14:textId="33ED79BD">
      <w:pPr>
        <w:widowControl w:val="0"/>
        <w:spacing w:before="240" w:beforeAutospacing="off" w:after="240" w:afterAutospacing="off"/>
        <w:ind/>
        <w:jc w:val="both"/>
        <w:rPr>
          <w:rFonts w:ascii="Times New Roman" w:hAnsi="Times New Roman" w:eastAsia="Times New Roman" w:cs="Times New Roman"/>
          <w:noProof w:val="0"/>
          <w:sz w:val="24"/>
          <w:szCs w:val="24"/>
          <w:lang w:val="en-GB"/>
        </w:rPr>
      </w:pPr>
      <w:r w:rsidRPr="0E0EE804" w:rsidR="5C3B35CB">
        <w:rPr>
          <w:rFonts w:ascii="Times New Roman" w:hAnsi="Times New Roman" w:eastAsia="Times New Roman" w:cs="Times New Roman"/>
          <w:b w:val="1"/>
          <w:bCs w:val="1"/>
          <w:noProof w:val="0"/>
          <w:sz w:val="24"/>
          <w:szCs w:val="24"/>
          <w:lang w:val="en-GB"/>
        </w:rPr>
        <w:t>Inverse Probability Weighting (IPW)</w:t>
      </w:r>
      <w:r w:rsidRPr="0E0EE804" w:rsidR="6AAFEAD4">
        <w:rPr>
          <w:rFonts w:ascii="Times New Roman" w:hAnsi="Times New Roman" w:eastAsia="Times New Roman" w:cs="Times New Roman"/>
          <w:b w:val="1"/>
          <w:bCs w:val="1"/>
          <w:noProof w:val="0"/>
          <w:sz w:val="24"/>
          <w:szCs w:val="24"/>
          <w:lang w:val="en-GB"/>
        </w:rPr>
        <w:t>:</w:t>
      </w:r>
    </w:p>
    <w:p w:rsidR="55A8DDC6" w:rsidP="0E0EE804" w:rsidRDefault="55A8DDC6" w14:paraId="35D8B09F" w14:textId="19A69E7C">
      <w:pPr>
        <w:pStyle w:val="Normal"/>
        <w:suppressLineNumbers w:val="0"/>
        <w:bidi w:val="0"/>
        <w:spacing w:before="240" w:beforeAutospacing="off" w:after="240" w:afterAutospacing="off" w:line="279" w:lineRule="auto"/>
        <w:ind w:left="0" w:right="0"/>
        <w:jc w:val="both"/>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pP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Inverse Probability Weighting (IPW)</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was used to estimate the </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causal effect</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of having a history of AKI on the risk of developing AKI after contrast exposure. The main idea behind IPW is to create a </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synthetic randomized trial</w:t>
      </w:r>
      <w:r w:rsidRPr="0E0EE804" w:rsidR="792E004E">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by reweighting your data, so that the treated and control groups become more comparable. First, a </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logistic regression model</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to estimate </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propensity scores</w:t>
      </w:r>
      <w:r w:rsidRPr="0E0EE804" w:rsidR="14F5C892">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is </w:t>
      </w:r>
      <w:r w:rsidRPr="0E0EE804" w:rsidR="14F5C892">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used</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w:t>
      </w:r>
      <w:r w:rsidRPr="0E0EE804" w:rsidR="54F45EDF">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which</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are the probabilities of having had an AKI history, based on each patient's background characteristics (like age, sex, race, and hospital visits).</w:t>
      </w:r>
    </w:p>
    <w:p w:rsidR="55A8DDC6" w:rsidP="0E0EE804" w:rsidRDefault="55A8DDC6" w14:paraId="7CF80A61" w14:textId="4508A2C1">
      <w:pPr>
        <w:pStyle w:val="Normal"/>
        <w:suppressLineNumbers w:val="0"/>
        <w:bidi w:val="0"/>
        <w:spacing w:before="240" w:beforeAutospacing="off" w:after="240" w:afterAutospacing="off" w:line="279" w:lineRule="auto"/>
        <w:ind w:left="0" w:right="0"/>
        <w:jc w:val="both"/>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pP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Then, </w:t>
      </w:r>
      <w:r w:rsidRPr="0E0EE804" w:rsidR="224864A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i</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nverse probability weights</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for each patient</w:t>
      </w:r>
      <w:r w:rsidRPr="0E0EE804" w:rsidR="40E3531E">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are computed</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These weights are calculated as </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1/propensity</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for treated individuals and </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1</w:t>
      </w:r>
      <w:r w:rsidRPr="0E0EE804" w:rsidR="476A379A">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1 - propensity)</w:t>
      </w:r>
      <w:r w:rsidRPr="0E0EE804" w:rsidR="5C3B35C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for controls. This means patients who are underrepresented in their group (i.e., a treated patient who was unlikely to be treated, or a control who was likely to be treated) get more weight.</w:t>
      </w:r>
      <w:r w:rsidRPr="0E0EE804" w:rsidR="7F28BF1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t>
      </w:r>
      <w:r w:rsidRPr="0E0EE804" w:rsidR="08A2C33E">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The weights</w:t>
      </w:r>
      <w:r w:rsidRPr="0E0EE804" w:rsidR="7F28BF1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to run a weighted linear regression, predicting the outcome (AKI_ICI) using only the treatment indicator (</w:t>
      </w:r>
      <w:r w:rsidRPr="0E0EE804" w:rsidR="7F28BF1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AKI_history</w:t>
      </w:r>
      <w:r w:rsidRPr="0E0EE804" w:rsidR="7F28BF1B">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w:t>
      </w:r>
    </w:p>
    <w:p w:rsidR="55A8DDC6" w:rsidP="694692D1" w:rsidRDefault="55A8DDC6" w14:paraId="181DB80D" w14:textId="22C5D106">
      <w:pPr>
        <w:widowControl w:val="0"/>
        <w:spacing w:before="240" w:beforeAutospacing="off" w:after="240" w:afterAutospacing="off"/>
        <w:ind/>
        <w:jc w:val="both"/>
        <w:rPr>
          <w:rFonts w:ascii="Times New Roman" w:hAnsi="Times New Roman" w:eastAsia="Times New Roman" w:cs="Times New Roman"/>
          <w:b w:val="1"/>
          <w:bCs w:val="1"/>
          <w:noProof w:val="0"/>
          <w:sz w:val="24"/>
          <w:szCs w:val="24"/>
          <w:lang w:val="en-GB"/>
        </w:rPr>
      </w:pPr>
      <w:r w:rsidRPr="0E0EE804" w:rsidR="31C0B96D">
        <w:rPr>
          <w:rFonts w:ascii="Times New Roman" w:hAnsi="Times New Roman" w:eastAsia="Times New Roman" w:cs="Times New Roman"/>
          <w:b w:val="1"/>
          <w:bCs w:val="1"/>
          <w:noProof w:val="0"/>
          <w:sz w:val="24"/>
          <w:szCs w:val="24"/>
          <w:lang w:val="en-GB"/>
        </w:rPr>
        <w:t xml:space="preserve">7.4 </w:t>
      </w:r>
      <w:r w:rsidRPr="0E0EE804" w:rsidR="6C3B2AB7">
        <w:rPr>
          <w:rFonts w:ascii="Times New Roman" w:hAnsi="Times New Roman" w:eastAsia="Times New Roman" w:cs="Times New Roman"/>
          <w:b w:val="1"/>
          <w:bCs w:val="1"/>
          <w:noProof w:val="0"/>
          <w:sz w:val="24"/>
          <w:szCs w:val="24"/>
          <w:lang w:val="en-GB"/>
        </w:rPr>
        <w:t>Propensity</w:t>
      </w:r>
      <w:r w:rsidRPr="0E0EE804" w:rsidR="7A91B041">
        <w:rPr>
          <w:rFonts w:ascii="Times New Roman" w:hAnsi="Times New Roman" w:eastAsia="Times New Roman" w:cs="Times New Roman"/>
          <w:b w:val="1"/>
          <w:bCs w:val="1"/>
          <w:noProof w:val="0"/>
          <w:sz w:val="24"/>
          <w:szCs w:val="24"/>
          <w:lang w:val="en-GB"/>
        </w:rPr>
        <w:t xml:space="preserve"> Score Matching (PSM) with hyperparameter tuning</w:t>
      </w:r>
    </w:p>
    <w:p w:rsidR="55A8DDC6" w:rsidP="0E0EE804" w:rsidRDefault="55A8DDC6" w14:paraId="25743746" w14:textId="7FAAE65B">
      <w:pPr>
        <w:widowControl w:val="0"/>
        <w:spacing w:before="240" w:beforeAutospacing="off" w:after="240" w:afterAutospacing="off"/>
        <w:ind/>
        <w:jc w:val="both"/>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pPr>
      <w:r w:rsidRPr="0E0EE804" w:rsidR="5299F9EE">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By using PSM with hyperparameter tuning causal</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effect of having a history of AKI</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on the risk of developing AKI after contrast exposure using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Propensity Score Matching (PSM)</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with an added step of tuning the propensity score model for better accuracy. First, patient data such as age, sex, race, and healthcare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utilization</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(like number of visits) was prepared, and log transformations were applied to reduce skewness in visit counts. The treatment variable was whether the patient had a history of AKI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AKI_history</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and the outcome was whether they experienced AKI after contrast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AKI_ICI</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w:t>
      </w:r>
    </w:p>
    <w:p w:rsidR="55A8DDC6" w:rsidP="0E0EE804" w:rsidRDefault="55A8DDC6" w14:paraId="6DA59501" w14:textId="279DAB21">
      <w:pPr>
        <w:widowControl w:val="0"/>
        <w:spacing w:before="240" w:beforeAutospacing="off" w:after="240" w:afterAutospacing="off"/>
        <w:ind/>
        <w:jc w:val="both"/>
        <w:rPr>
          <w:rFonts w:ascii="Aptos" w:hAnsi="Aptos" w:eastAsia="" w:cs="" w:asciiTheme="minorAscii" w:hAnsiTheme="minorAscii" w:eastAsiaTheme="minorEastAsia" w:cstheme="minorBidi"/>
          <w:noProof w:val="0"/>
          <w:color w:val="auto"/>
          <w:sz w:val="24"/>
          <w:szCs w:val="24"/>
          <w:lang w:val="en-GB" w:eastAsia="ja-JP" w:bidi="ar-SA"/>
        </w:rPr>
      </w:pP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To calculate propensity </w:t>
      </w:r>
      <w:r w:rsidRPr="0E0EE804" w:rsidR="6D132A2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scores,</w:t>
      </w:r>
      <w:r w:rsidRPr="0E0EE804" w:rsidR="118DB12A">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which estimate the probability of receiving treatment given the covariates</w:t>
      </w:r>
      <w:r w:rsidRPr="0E0EE804" w:rsidR="0DF7BEC3">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XGBoost</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classifier</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t>
      </w:r>
      <w:r w:rsidRPr="0E0EE804" w:rsidR="11ACC9B8">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was used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and tuned it with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GridSearchCV</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exploring different combinations of learning rate, number of trees, and tree depth. The best model from the grid search was selected and used to assign propensity scores to all patients. Then, for each patient with AKI history (treated group), the algorithm searched for the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closest untreated patient (control group)</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with a similar propensity score, using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1:1 nearest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neighbor</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matching</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within a small range of similarity (</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caliper</w:t>
      </w:r>
      <w:r w:rsidRPr="0E0EE804" w:rsidR="7A91B041">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 0.05) to ensure good matches.</w:t>
      </w:r>
    </w:p>
    <w:p w:rsidR="55A8DDC6" w:rsidP="694692D1" w:rsidRDefault="55A8DDC6" w14:paraId="5DC2642D" w14:textId="768AE506">
      <w:pPr>
        <w:widowControl w:val="0"/>
        <w:spacing w:before="240" w:beforeAutospacing="off" w:after="240" w:afterAutospacing="off"/>
        <w:ind/>
        <w:jc w:val="both"/>
        <w:rPr>
          <w:rFonts w:ascii="Times New Roman" w:hAnsi="Times New Roman" w:eastAsia="Times New Roman" w:cs="Times New Roman"/>
          <w:b w:val="1"/>
          <w:bCs w:val="1"/>
          <w:noProof w:val="0"/>
          <w:sz w:val="24"/>
          <w:szCs w:val="24"/>
          <w:lang w:val="en-GB"/>
        </w:rPr>
      </w:pPr>
      <w:r w:rsidRPr="0E0EE804" w:rsidR="39201554">
        <w:rPr>
          <w:rFonts w:ascii="Times New Roman" w:hAnsi="Times New Roman" w:eastAsia="Times New Roman" w:cs="Times New Roman"/>
          <w:b w:val="1"/>
          <w:bCs w:val="1"/>
          <w:noProof w:val="0"/>
          <w:sz w:val="24"/>
          <w:szCs w:val="24"/>
          <w:lang w:val="en-GB"/>
        </w:rPr>
        <w:t>8</w:t>
      </w:r>
      <w:r w:rsidRPr="0E0EE804" w:rsidR="49321A23">
        <w:rPr>
          <w:rFonts w:ascii="Times New Roman" w:hAnsi="Times New Roman" w:eastAsia="Times New Roman" w:cs="Times New Roman"/>
          <w:b w:val="1"/>
          <w:bCs w:val="1"/>
          <w:noProof w:val="0"/>
          <w:sz w:val="24"/>
          <w:szCs w:val="24"/>
          <w:lang w:val="en-GB"/>
        </w:rPr>
        <w:t>. Comparison</w:t>
      </w:r>
      <w:r w:rsidRPr="0E0EE804" w:rsidR="39201554">
        <w:rPr>
          <w:rFonts w:ascii="Times New Roman" w:hAnsi="Times New Roman" w:eastAsia="Times New Roman" w:cs="Times New Roman"/>
          <w:b w:val="1"/>
          <w:bCs w:val="1"/>
          <w:noProof w:val="0"/>
          <w:sz w:val="24"/>
          <w:szCs w:val="24"/>
          <w:lang w:val="en-GB"/>
        </w:rPr>
        <w:t xml:space="preserve"> </w:t>
      </w:r>
      <w:r w:rsidRPr="0E0EE804" w:rsidR="06408691">
        <w:rPr>
          <w:rFonts w:ascii="Times New Roman" w:hAnsi="Times New Roman" w:eastAsia="Times New Roman" w:cs="Times New Roman"/>
          <w:b w:val="1"/>
          <w:bCs w:val="1"/>
          <w:noProof w:val="0"/>
          <w:sz w:val="24"/>
          <w:szCs w:val="24"/>
          <w:lang w:val="en-GB"/>
        </w:rPr>
        <w:t>of</w:t>
      </w:r>
      <w:r w:rsidRPr="0E0EE804" w:rsidR="39201554">
        <w:rPr>
          <w:rFonts w:ascii="Times New Roman" w:hAnsi="Times New Roman" w:eastAsia="Times New Roman" w:cs="Times New Roman"/>
          <w:b w:val="1"/>
          <w:bCs w:val="1"/>
          <w:noProof w:val="0"/>
          <w:sz w:val="24"/>
          <w:szCs w:val="24"/>
          <w:lang w:val="en-GB"/>
        </w:rPr>
        <w:t xml:space="preserve"> Traditional Logistic Regression and Casual ML models:</w:t>
      </w:r>
    </w:p>
    <w:p w:rsidR="55A8DDC6" w:rsidP="0E0EE804" w:rsidRDefault="55A8DDC6" w14:paraId="043CCF0B" w14:textId="7C50BE4F">
      <w:pPr>
        <w:widowControl w:val="0"/>
        <w:spacing w:before="240" w:beforeAutospacing="off" w:after="240" w:afterAutospacing="off"/>
        <w:ind/>
        <w:jc w:val="both"/>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pPr>
      <w:r w:rsidRPr="0E0EE804" w:rsidR="306B017C">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We c</w:t>
      </w:r>
      <w:r w:rsidRPr="0E0EE804" w:rsidR="79E2A53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ompared three</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causal inference </w:t>
      </w:r>
      <w:r w:rsidRPr="0E0EE804" w:rsidR="0F27BDC2">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approaches: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Traditional Logistic Regression, Targeted Maximum Likelihood Estimation (TMLE),</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and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Propensity Score Matching (PSM).</w:t>
      </w:r>
      <w:r w:rsidRPr="0E0EE804" w:rsidR="031595B2">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To estimate the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causal effect of having a history of AKI</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on the risk of developing AKI after contrast, three different statistical methods were applied and compared. </w:t>
      </w:r>
    </w:p>
    <w:p w:rsidR="55A8DDC6" w:rsidP="0E0EE804" w:rsidRDefault="55A8DDC6" w14:paraId="160178C8" w14:textId="254EF67E">
      <w:pPr>
        <w:widowControl w:val="0"/>
        <w:spacing w:before="240" w:beforeAutospacing="off" w:after="240" w:afterAutospacing="off"/>
        <w:ind/>
        <w:jc w:val="both"/>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pP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The first </w:t>
      </w:r>
      <w:r w:rsidRPr="0E0EE804" w:rsidR="522BC72E">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method, Traditional</w:t>
      </w:r>
      <w:r w:rsidRPr="0E0EE804" w:rsidR="62B65410">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Logistic Regression</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simply models the outcome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AKI_ICI</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as a function of the treatment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AKI_history</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and other covariates using standard regression techniques.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The second method,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TMLE</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(Targeted Maximum Likelihood Estimation)</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is a modern causal inference technique that combines machine learning with statistical theory to produce more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accurate</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and robust effect estimates.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The third method,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Propensity Score Matching</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tries to simulate a randomized experiment by pairing each treated individual with a similar untreated individual based on their probability of receiving treatment. This method </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eliminates</w:t>
      </w:r>
      <w:r w:rsidRPr="0E0EE804" w:rsidR="39201554">
        <w:rPr>
          <w:rFonts w:ascii="Times New Roman" w:hAnsi="Times New Roman" w:eastAsia="Times New Roman" w:cs="Times New Roman" w:asciiTheme="minorAscii" w:hAnsiTheme="minorAscii" w:eastAsiaTheme="minorEastAsia" w:cstheme="minorBidi"/>
          <w:b w:val="0"/>
          <w:bCs w:val="0"/>
          <w:noProof w:val="0"/>
          <w:color w:val="auto"/>
          <w:sz w:val="24"/>
          <w:szCs w:val="24"/>
          <w:lang w:val="en-GB" w:eastAsia="ja-JP" w:bidi="ar-SA"/>
        </w:rPr>
        <w:t xml:space="preserve"> bias from observed covariates by comparing outcomes only between well-matched pairs.</w:t>
      </w:r>
    </w:p>
    <w:p w:rsidR="55A8DDC6" w:rsidP="694692D1" w:rsidRDefault="55A8DDC6" w14:paraId="0BDEBE54" w14:textId="528E9AF1">
      <w:pPr>
        <w:pStyle w:val="NoSpacing"/>
        <w:widowControl w:val="0"/>
        <w:numPr>
          <w:ilvl w:val="0"/>
          <w:numId w:val="0"/>
        </w:numPr>
        <w:spacing w:before="270" w:beforeAutospacing="off" w:after="270" w:afterAutospacing="off"/>
        <w:ind w:left="0"/>
        <w:jc w:val="both"/>
        <w:rPr>
          <w:rFonts w:ascii="Times New Roman" w:hAnsi="Times New Roman" w:eastAsia="Times New Roman" w:cs="Times New Roman"/>
          <w:b w:val="1"/>
          <w:bCs w:val="1"/>
          <w:noProof w:val="0"/>
          <w:color w:val="auto"/>
          <w:sz w:val="24"/>
          <w:szCs w:val="24"/>
          <w:lang w:val="en-GB" w:eastAsia="ja-JP" w:bidi="ar-SA"/>
        </w:rPr>
      </w:pPr>
      <w:r w:rsidRPr="694692D1" w:rsidR="36560471">
        <w:rPr>
          <w:rFonts w:ascii="Times New Roman" w:hAnsi="Times New Roman" w:eastAsia="Times New Roman" w:cs="Times New Roman"/>
          <w:b w:val="1"/>
          <w:bCs w:val="1"/>
          <w:noProof w:val="0"/>
          <w:color w:val="auto"/>
          <w:sz w:val="24"/>
          <w:szCs w:val="24"/>
          <w:lang w:val="en-GB" w:eastAsia="ja-JP" w:bidi="ar-SA"/>
        </w:rPr>
        <w:t>9</w:t>
      </w:r>
      <w:r w:rsidRPr="694692D1" w:rsidR="0C7CA9EE">
        <w:rPr>
          <w:rFonts w:ascii="Times New Roman" w:hAnsi="Times New Roman" w:eastAsia="Times New Roman" w:cs="Times New Roman"/>
          <w:b w:val="1"/>
          <w:bCs w:val="1"/>
          <w:noProof w:val="0"/>
          <w:color w:val="auto"/>
          <w:sz w:val="24"/>
          <w:szCs w:val="24"/>
          <w:lang w:val="en-GB" w:eastAsia="ja-JP" w:bidi="ar-SA"/>
        </w:rPr>
        <w:t xml:space="preserve">. </w:t>
      </w:r>
      <w:r w:rsidRPr="694692D1" w:rsidR="783E7DBB">
        <w:rPr>
          <w:rFonts w:ascii="Times New Roman" w:hAnsi="Times New Roman" w:eastAsia="Times New Roman" w:cs="Times New Roman"/>
          <w:b w:val="1"/>
          <w:bCs w:val="1"/>
          <w:noProof w:val="0"/>
          <w:color w:val="auto"/>
          <w:sz w:val="24"/>
          <w:szCs w:val="24"/>
          <w:lang w:val="en-GB" w:eastAsia="ja-JP" w:bidi="ar-SA"/>
        </w:rPr>
        <w:t>Ethical Considerations and Limitations</w:t>
      </w:r>
    </w:p>
    <w:p w:rsidR="55A8DDC6" w:rsidP="0E0EE804" w:rsidRDefault="55A8DDC6" w14:paraId="74D0E6CF" w14:textId="515C3503">
      <w:pPr>
        <w:pStyle w:val="NoSpacing"/>
        <w:widowControl w:val="0"/>
        <w:numPr>
          <w:ilvl w:val="0"/>
          <w:numId w:val="0"/>
        </w:numPr>
        <w:spacing w:before="270" w:beforeAutospacing="off" w:after="27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pPr>
      <w:r w:rsidRPr="0E0EE804" w:rsidR="02F3C3DA">
        <w:rPr>
          <w:rFonts w:ascii="Times New Roman" w:hAnsi="Times New Roman" w:eastAsia="Times New Roman" w:cs="Times New Roman"/>
          <w:noProof w:val="0"/>
          <w:sz w:val="24"/>
          <w:szCs w:val="24"/>
          <w:lang w:val="en-GB"/>
        </w:rPr>
        <w:t xml:space="preserve">All analyses are conducted within the secure AoU Researcher Workbench environment in compliance with </w:t>
      </w:r>
      <w:r w:rsidRPr="0E0EE804" w:rsidR="3D2F6F7B">
        <w:rPr>
          <w:rFonts w:ascii="Times New Roman" w:hAnsi="Times New Roman" w:eastAsia="Times New Roman" w:cs="Times New Roman"/>
          <w:b w:val="0"/>
          <w:bCs w:val="0"/>
          <w:noProof w:val="0"/>
          <w:sz w:val="24"/>
          <w:szCs w:val="24"/>
          <w:lang w:val="en-GB"/>
        </w:rPr>
        <w:t xml:space="preserve">Institutional Review Board </w:t>
      </w:r>
      <w:r w:rsidRPr="0E0EE804" w:rsidR="02F3C3DA">
        <w:rPr>
          <w:rFonts w:ascii="Times New Roman" w:hAnsi="Times New Roman" w:eastAsia="Times New Roman" w:cs="Times New Roman"/>
          <w:noProof w:val="0"/>
          <w:sz w:val="24"/>
          <w:szCs w:val="24"/>
          <w:lang w:val="en-GB"/>
        </w:rPr>
        <w:t>and data use guidelines. Limitations related to observational data structure, unmeasured confounding, and variant coverage are acknowledged in the interpretation.</w:t>
      </w:r>
    </w:p>
    <w:p w:rsidR="55A8DDC6" w:rsidP="694692D1" w:rsidRDefault="55A8DDC6" w14:paraId="0CA86499" w14:textId="66902784">
      <w:pPr>
        <w:pStyle w:val="NoSpacing"/>
        <w:widowControl w:val="0"/>
        <w:numPr>
          <w:ilvl w:val="0"/>
          <w:numId w:val="0"/>
        </w:numPr>
        <w:spacing w:before="270" w:beforeAutospacing="off" w:after="270" w:afterAutospacing="off"/>
        <w:ind w:left="0"/>
        <w:jc w:val="both"/>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GB"/>
        </w:rPr>
      </w:pPr>
    </w:p>
    <w:p w:rsidR="55A8DDC6" w:rsidP="0E0EE804" w:rsidRDefault="55A8DDC6" w14:paraId="0E28C10D" w14:textId="290E01B9">
      <w:pPr>
        <w:pStyle w:val="NoSpacing"/>
        <w:widowControl w:val="0"/>
        <w:numPr>
          <w:ilvl w:val="0"/>
          <w:numId w:val="0"/>
        </w:numPr>
        <w:spacing w:before="270" w:beforeAutospacing="off" w:after="270" w:afterAutospacing="off"/>
        <w:ind w:left="0"/>
        <w:jc w:val="center"/>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GB"/>
        </w:rPr>
      </w:pPr>
      <w:r w:rsidRPr="0E0EE804" w:rsidR="76CF8079">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GB"/>
        </w:rPr>
        <w:t xml:space="preserve">FINAL </w:t>
      </w:r>
      <w:r w:rsidRPr="0E0EE804" w:rsidR="02F3C3DA">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GB"/>
        </w:rPr>
        <w:t>RESULTS</w:t>
      </w:r>
    </w:p>
    <w:p w:rsidR="694692D1" w:rsidP="694692D1" w:rsidRDefault="694692D1" w14:paraId="7FA92917" w14:textId="487338CF">
      <w:pPr>
        <w:pStyle w:val="NoSpacing"/>
        <w:numPr>
          <w:ilvl w:val="0"/>
          <w:numId w:val="0"/>
        </w:numPr>
        <w:spacing w:before="270" w:beforeAutospacing="off" w:after="270" w:afterAutospacing="off"/>
        <w:ind w:left="0"/>
        <w:jc w:val="center"/>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GB"/>
        </w:rPr>
      </w:pPr>
    </w:p>
    <w:p w:rsidR="66DEF0A6" w:rsidP="694692D1" w:rsidRDefault="66DEF0A6" w14:paraId="16A33573" w14:textId="44507D0A">
      <w:pPr>
        <w:pStyle w:val="NoSpacing"/>
        <w:numPr>
          <w:ilvl w:val="0"/>
          <w:numId w:val="0"/>
        </w:numPr>
        <w:shd w:val="clear" w:color="auto" w:fill="FFFFFF" w:themeFill="background1"/>
        <w:spacing w:before="210" w:beforeAutospacing="off" w:after="0" w:afterAutospacing="off"/>
        <w:jc w:val="both"/>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GB"/>
        </w:rPr>
      </w:pPr>
      <w:r w:rsidRPr="694692D1" w:rsidR="66DEF0A6">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GB"/>
        </w:rPr>
        <w:t>1. Traditional analysis:</w:t>
      </w:r>
    </w:p>
    <w:p w:rsidR="694692D1" w:rsidP="694692D1" w:rsidRDefault="694692D1" w14:paraId="04D304FE" w14:textId="4835B4CB">
      <w:pPr>
        <w:pStyle w:val="NoSpacing"/>
        <w:numPr>
          <w:ilvl w:val="0"/>
          <w:numId w:val="0"/>
        </w:numPr>
        <w:shd w:val="clear" w:color="auto" w:fill="FFFFFF" w:themeFill="background1"/>
        <w:spacing w:before="210" w:beforeAutospacing="off" w:after="0" w:afterAutospacing="off"/>
        <w:jc w:val="both"/>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pPr>
    </w:p>
    <w:p w:rsidR="694692D1" w:rsidP="0E0EE804" w:rsidRDefault="694692D1" w14:paraId="4FCF00BD" w14:textId="0EBBBB9F">
      <w:pPr>
        <w:pStyle w:val="NoSpacing"/>
        <w:numPr>
          <w:ilvl w:val="0"/>
          <w:numId w:val="0"/>
        </w:numPr>
        <w:shd w:val="clear" w:color="auto" w:fill="FFFFFF" w:themeFill="background1"/>
        <w:spacing w:before="210" w:beforeAutospacing="off" w:after="0" w:afterAutospacing="off"/>
        <w:jc w:val="both"/>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pPr>
      <w:r w:rsidRPr="0E0EE804" w:rsidR="5052989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1</w:t>
      </w:r>
      <w:r w:rsidRPr="0E0EE804" w:rsidR="134F383D">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.1</w:t>
      </w:r>
      <w:r w:rsidRPr="0E0EE804" w:rsidR="5052989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 xml:space="preserve"> </w:t>
      </w:r>
      <w:r w:rsidRPr="0E0EE804" w:rsidR="7BC54ED5">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 xml:space="preserve">Standard </w:t>
      </w:r>
      <w:r w:rsidRPr="0E0EE804" w:rsidR="79B981EA">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Logistic Regression</w:t>
      </w:r>
    </w:p>
    <w:p w:rsidR="694692D1" w:rsidP="0E0EE804" w:rsidRDefault="694692D1" w14:paraId="2C77E31F" w14:textId="761FE83C">
      <w:pPr>
        <w:pStyle w:val="Normal"/>
        <w:shd w:val="clear" w:color="auto" w:fill="FFFFFF" w:themeFill="background1"/>
        <w:spacing w:before="210" w:beforeAutospacing="off" w:after="210" w:afterAutospacing="off"/>
        <w:ind w:left="0"/>
        <w:jc w:val="both"/>
        <w:rPr>
          <w:rFonts w:ascii="Times New Roman" w:hAnsi="Times New Roman" w:eastAsia="Times New Roman" w:cs="Times New Roman"/>
          <w:noProof w:val="0"/>
          <w:lang w:val="en-GB"/>
        </w:rPr>
      </w:pPr>
      <w:r w:rsidRPr="0E0EE804" w:rsidR="5E52A71C">
        <w:rPr>
          <w:rFonts w:ascii="Times New Roman" w:hAnsi="Times New Roman" w:eastAsia="Times New Roman" w:cs="Times New Roman"/>
          <w:noProof w:val="0"/>
          <w:lang w:val="en-GB"/>
        </w:rPr>
        <w:t xml:space="preserve">The logistic regression model </w:t>
      </w:r>
      <w:r w:rsidRPr="0E0EE804" w:rsidR="5E52A71C">
        <w:rPr>
          <w:rFonts w:ascii="Times New Roman" w:hAnsi="Times New Roman" w:eastAsia="Times New Roman" w:cs="Times New Roman"/>
          <w:noProof w:val="0"/>
          <w:lang w:val="en-GB"/>
        </w:rPr>
        <w:t>demonstrated</w:t>
      </w:r>
      <w:r w:rsidRPr="0E0EE804" w:rsidR="5E52A71C">
        <w:rPr>
          <w:rFonts w:ascii="Times New Roman" w:hAnsi="Times New Roman" w:eastAsia="Times New Roman" w:cs="Times New Roman"/>
          <w:noProof w:val="0"/>
          <w:lang w:val="en-GB"/>
        </w:rPr>
        <w:t xml:space="preserve"> perfect classification performance on the held-out test set, achieving precision, recall, and F1-scores of 1.00 for both the AKI and non-AKI classes</w:t>
      </w:r>
      <w:r w:rsidRPr="0E0EE804" w:rsidR="1F2624E8">
        <w:rPr>
          <w:rFonts w:ascii="Times New Roman" w:hAnsi="Times New Roman" w:eastAsia="Times New Roman" w:cs="Times New Roman"/>
          <w:noProof w:val="0"/>
          <w:lang w:val="en-GB"/>
        </w:rPr>
        <w:t xml:space="preserve"> as shown in Figure 1</w:t>
      </w:r>
      <w:r w:rsidRPr="0E0EE804" w:rsidR="5E52A71C">
        <w:rPr>
          <w:rFonts w:ascii="Times New Roman" w:hAnsi="Times New Roman" w:eastAsia="Times New Roman" w:cs="Times New Roman"/>
          <w:noProof w:val="0"/>
          <w:lang w:val="en-GB"/>
        </w:rPr>
        <w:t xml:space="preserve">. The model achieved an overall accuracy of 100%, and the area under the receiver operating characteristic curve (ROC AUC) was also 1.0, </w:t>
      </w:r>
      <w:r w:rsidRPr="0E0EE804" w:rsidR="5E52A71C">
        <w:rPr>
          <w:rFonts w:ascii="Times New Roman" w:hAnsi="Times New Roman" w:eastAsia="Times New Roman" w:cs="Times New Roman"/>
          <w:noProof w:val="0"/>
          <w:lang w:val="en-GB"/>
        </w:rPr>
        <w:t>indicating</w:t>
      </w:r>
      <w:r w:rsidRPr="0E0EE804" w:rsidR="5E52A71C">
        <w:rPr>
          <w:rFonts w:ascii="Times New Roman" w:hAnsi="Times New Roman" w:eastAsia="Times New Roman" w:cs="Times New Roman"/>
          <w:noProof w:val="0"/>
          <w:lang w:val="en-GB"/>
        </w:rPr>
        <w:t xml:space="preserve"> flawless discrimination between patients who developed ICI-associated acute kidney injury (ICI-AKI) and those who did not. These results suggest that the model was able to perfectly differentiate between the two classes, correctly </w:t>
      </w:r>
      <w:r w:rsidRPr="0E0EE804" w:rsidR="5E52A71C">
        <w:rPr>
          <w:rFonts w:ascii="Times New Roman" w:hAnsi="Times New Roman" w:eastAsia="Times New Roman" w:cs="Times New Roman"/>
          <w:noProof w:val="0"/>
          <w:lang w:val="en-GB"/>
        </w:rPr>
        <w:t>identifying</w:t>
      </w:r>
      <w:r w:rsidRPr="0E0EE804" w:rsidR="5E52A71C">
        <w:rPr>
          <w:rFonts w:ascii="Times New Roman" w:hAnsi="Times New Roman" w:eastAsia="Times New Roman" w:cs="Times New Roman"/>
          <w:noProof w:val="0"/>
          <w:lang w:val="en-GB"/>
        </w:rPr>
        <w:t xml:space="preserve"> all cases without any false positives or false negatives.</w:t>
      </w:r>
    </w:p>
    <w:p w:rsidR="694692D1" w:rsidP="0E0EE804" w:rsidRDefault="694692D1" w14:paraId="50640735" w14:textId="4D2486BC">
      <w:pPr>
        <w:pStyle w:val="Normal"/>
        <w:spacing w:before="270" w:beforeAutospacing="off" w:after="270" w:afterAutospacing="off"/>
        <w:ind w:left="0"/>
        <w:jc w:val="both"/>
        <w:rPr>
          <w:rFonts w:ascii="Times New Roman" w:hAnsi="Times New Roman" w:eastAsia="Times New Roman" w:cs="Times New Roman"/>
          <w:b w:val="0"/>
          <w:bCs w:val="0"/>
          <w:noProof w:val="0"/>
          <w:sz w:val="24"/>
          <w:szCs w:val="24"/>
          <w:lang w:val="en-GB"/>
        </w:rPr>
      </w:pPr>
      <w:r w:rsidRPr="0E0EE804" w:rsidR="57A9EE31">
        <w:rPr>
          <w:rFonts w:ascii="Times New Roman" w:hAnsi="Times New Roman" w:eastAsia="Times New Roman" w:cs="Times New Roman"/>
          <w:noProof w:val="0"/>
          <w:lang w:val="en-GB"/>
        </w:rPr>
        <w:t>Despite these promising performance metrics, such perfect results merit careful interpretation. The possibility of overfitting cannot be ruled out, particularly if the test set was not sufficiently independent from the training data or if the model was inadvertently evaluated on the same data it was trained on. In such cases, the model may memorize specific patterns in the data rather than learning generalizable relationships, limiting its utility in external settings.</w:t>
      </w:r>
    </w:p>
    <w:p w:rsidR="694692D1" w:rsidP="0E0EE804" w:rsidRDefault="694692D1" w14:paraId="642A0807" w14:textId="5B1FBD3C">
      <w:pPr>
        <w:shd w:val="clear" w:color="auto" w:fill="FFFFFF" w:themeFill="background1"/>
        <w:spacing w:before="210" w:beforeAutospacing="off" w:after="210" w:afterAutospacing="off"/>
        <w:ind w:left="720"/>
        <w:jc w:val="left"/>
      </w:pPr>
      <w:r w:rsidR="57A9EE31">
        <w:drawing>
          <wp:inline wp14:editId="702148AC" wp14:anchorId="2E4F6180">
            <wp:extent cx="4595486" cy="1872983"/>
            <wp:effectExtent l="0" t="0" r="0" b="0"/>
            <wp:docPr id="652385540" name="" title=""/>
            <wp:cNvGraphicFramePr>
              <a:graphicFrameLocks noChangeAspect="1"/>
            </wp:cNvGraphicFramePr>
            <a:graphic>
              <a:graphicData uri="http://schemas.openxmlformats.org/drawingml/2006/picture">
                <pic:pic>
                  <pic:nvPicPr>
                    <pic:cNvPr id="0" name=""/>
                    <pic:cNvPicPr/>
                  </pic:nvPicPr>
                  <pic:blipFill>
                    <a:blip r:embed="Re9b9d769ccab4f4b">
                      <a:extLst>
                        <a:ext xmlns:a="http://schemas.openxmlformats.org/drawingml/2006/main" uri="{28A0092B-C50C-407E-A947-70E740481C1C}">
                          <a14:useLocalDpi val="0"/>
                        </a:ext>
                      </a:extLst>
                    </a:blip>
                    <a:srcRect l="5420" t="48349" r="59487" b="26219"/>
                    <a:stretch>
                      <a:fillRect/>
                    </a:stretch>
                  </pic:blipFill>
                  <pic:spPr>
                    <a:xfrm>
                      <a:off x="0" y="0"/>
                      <a:ext cx="4595486" cy="1872983"/>
                    </a:xfrm>
                    <a:prstGeom prst="rect">
                      <a:avLst/>
                    </a:prstGeom>
                  </pic:spPr>
                </pic:pic>
              </a:graphicData>
            </a:graphic>
          </wp:inline>
        </w:drawing>
      </w:r>
    </w:p>
    <w:p w:rsidR="694692D1" w:rsidP="0E0EE804" w:rsidRDefault="694692D1" w14:paraId="2C29FBC5" w14:textId="78075409">
      <w:pPr>
        <w:pStyle w:val="Normal"/>
        <w:shd w:val="clear" w:color="auto" w:fill="FFFFFF" w:themeFill="background1"/>
        <w:spacing w:before="210" w:beforeAutospacing="off" w:after="0" w:afterAutospacing="off"/>
        <w:ind w:left="720" w:firstLine="720"/>
        <w:jc w:val="center"/>
        <w:rPr>
          <w:rFonts w:ascii="Times New Roman" w:hAnsi="Times New Roman" w:eastAsia="Times New Roman" w:cs="Times New Roman"/>
          <w:b w:val="1"/>
          <w:bCs w:val="1"/>
        </w:rPr>
      </w:pPr>
      <w:r w:rsidRPr="0E0EE804" w:rsidR="53F35258">
        <w:rPr>
          <w:rFonts w:ascii="Times New Roman" w:hAnsi="Times New Roman" w:eastAsia="Times New Roman" w:cs="Times New Roman"/>
          <w:b w:val="1"/>
          <w:bCs w:val="1"/>
        </w:rPr>
        <w:t>Figure 1:</w:t>
      </w:r>
      <w:r w:rsidRPr="0E0EE804" w:rsidR="07B10C70">
        <w:rPr>
          <w:rFonts w:ascii="Times New Roman" w:hAnsi="Times New Roman" w:eastAsia="Times New Roman" w:cs="Times New Roman"/>
          <w:b w:val="1"/>
          <w:bCs w:val="1"/>
        </w:rPr>
        <w:t xml:space="preserve"> Standard</w:t>
      </w:r>
      <w:r w:rsidRPr="0E0EE804" w:rsidR="53F35258">
        <w:rPr>
          <w:rFonts w:ascii="Times New Roman" w:hAnsi="Times New Roman" w:eastAsia="Times New Roman" w:cs="Times New Roman"/>
          <w:b w:val="1"/>
          <w:bCs w:val="1"/>
        </w:rPr>
        <w:t xml:space="preserve"> Logistic Regression </w:t>
      </w:r>
      <w:r w:rsidRPr="0E0EE804" w:rsidR="35D2B368">
        <w:rPr>
          <w:rFonts w:ascii="Times New Roman" w:hAnsi="Times New Roman" w:eastAsia="Times New Roman" w:cs="Times New Roman"/>
          <w:b w:val="1"/>
          <w:bCs w:val="1"/>
        </w:rPr>
        <w:t>A</w:t>
      </w:r>
      <w:r w:rsidRPr="0E0EE804" w:rsidR="53F35258">
        <w:rPr>
          <w:rFonts w:ascii="Times New Roman" w:hAnsi="Times New Roman" w:eastAsia="Times New Roman" w:cs="Times New Roman"/>
          <w:b w:val="1"/>
          <w:bCs w:val="1"/>
        </w:rPr>
        <w:t>nalysis</w:t>
      </w:r>
    </w:p>
    <w:p w:rsidR="39D6F09C" w:rsidP="0E0EE804" w:rsidRDefault="39D6F09C" w14:paraId="466E79E5" w14:textId="71A44FDA">
      <w:pPr>
        <w:pStyle w:val="Normal"/>
        <w:spacing w:before="270" w:beforeAutospacing="off" w:after="270" w:afterAutospacing="off"/>
        <w:ind w:left="0"/>
        <w:jc w:val="both"/>
        <w:rPr>
          <w:rFonts w:ascii="Times New Roman" w:hAnsi="Times New Roman" w:eastAsia="Times New Roman" w:cs="Times New Roman"/>
          <w:b w:val="0"/>
          <w:bCs w:val="0"/>
          <w:noProof w:val="0"/>
          <w:sz w:val="24"/>
          <w:szCs w:val="24"/>
          <w:lang w:val="en-GB"/>
        </w:rPr>
      </w:pPr>
      <w:r w:rsidRPr="0E0EE804" w:rsidR="2E066277">
        <w:rPr>
          <w:rFonts w:ascii="Times New Roman" w:hAnsi="Times New Roman" w:eastAsia="Times New Roman" w:cs="Times New Roman"/>
          <w:b w:val="0"/>
          <w:bCs w:val="0"/>
          <w:noProof w:val="0"/>
          <w:lang w:val="en-GB"/>
        </w:rPr>
        <w:t xml:space="preserve">Additionally, the potential for </w:t>
      </w:r>
      <w:r w:rsidRPr="0E0EE804" w:rsidR="2E066277">
        <w:rPr>
          <w:rFonts w:ascii="Times New Roman" w:hAnsi="Times New Roman" w:eastAsia="Times New Roman" w:cs="Times New Roman"/>
          <w:b w:val="0"/>
          <w:bCs w:val="0"/>
          <w:noProof w:val="0"/>
          <w:lang w:val="en-GB"/>
        </w:rPr>
        <w:t>data leakage</w:t>
      </w:r>
      <w:r w:rsidRPr="0E0EE804" w:rsidR="2E066277">
        <w:rPr>
          <w:rFonts w:ascii="Times New Roman" w:hAnsi="Times New Roman" w:eastAsia="Times New Roman" w:cs="Times New Roman"/>
          <w:b w:val="0"/>
          <w:bCs w:val="0"/>
          <w:noProof w:val="0"/>
          <w:lang w:val="en-GB"/>
        </w:rPr>
        <w:t xml:space="preserve"> must be considered. If variables that are causally downstream of the outcome (i.e., post-treatment factors) or proxies for the target were included in the feature set, the model’s predictive performance would be artificially inflated. A thorough audit of input variables is necessary to ensure that all predictors are temporally and logically </w:t>
      </w:r>
      <w:r w:rsidRPr="0E0EE804" w:rsidR="2E066277">
        <w:rPr>
          <w:rFonts w:ascii="Times New Roman" w:hAnsi="Times New Roman" w:eastAsia="Times New Roman" w:cs="Times New Roman"/>
          <w:b w:val="0"/>
          <w:bCs w:val="0"/>
          <w:noProof w:val="0"/>
          <w:lang w:val="en-GB"/>
        </w:rPr>
        <w:t>appropriate for</w:t>
      </w:r>
      <w:r w:rsidRPr="0E0EE804" w:rsidR="2E066277">
        <w:rPr>
          <w:rFonts w:ascii="Times New Roman" w:hAnsi="Times New Roman" w:eastAsia="Times New Roman" w:cs="Times New Roman"/>
          <w:b w:val="0"/>
          <w:bCs w:val="0"/>
          <w:noProof w:val="0"/>
          <w:lang w:val="en-GB"/>
        </w:rPr>
        <w:t xml:space="preserve"> use in a predictive model.</w:t>
      </w:r>
    </w:p>
    <w:p w:rsidR="39D6F09C" w:rsidP="0E0EE804" w:rsidRDefault="39D6F09C" w14:paraId="501292F7" w14:textId="76B94CA3">
      <w:pPr>
        <w:pStyle w:val="Normal"/>
        <w:spacing w:before="270" w:beforeAutospacing="off" w:after="270" w:afterAutospacing="off"/>
        <w:ind w:left="0"/>
        <w:jc w:val="both"/>
        <w:rPr>
          <w:rFonts w:ascii="Times New Roman" w:hAnsi="Times New Roman" w:eastAsia="Times New Roman" w:cs="Times New Roman"/>
          <w:b w:val="0"/>
          <w:bCs w:val="0"/>
          <w:noProof w:val="0"/>
          <w:sz w:val="24"/>
          <w:szCs w:val="24"/>
          <w:lang w:val="en-GB"/>
        </w:rPr>
      </w:pPr>
      <w:r w:rsidRPr="0E0EE804" w:rsidR="2E066277">
        <w:rPr>
          <w:rFonts w:ascii="Times New Roman" w:hAnsi="Times New Roman" w:eastAsia="Times New Roman" w:cs="Times New Roman"/>
          <w:b w:val="0"/>
          <w:bCs w:val="0"/>
          <w:noProof w:val="0"/>
          <w:lang w:val="en-GB"/>
        </w:rPr>
        <w:t>Finally, the small sample size (n=641) poses another limitation. With relatively few positive cases (AKI = 34), it is possible that the perfect performance is partially attributable to limited variability in the data or random chance. Models trained and evaluated on small datasets can produce unstable results, which may not hold when applied to larger or more diverse populations.</w:t>
      </w:r>
    </w:p>
    <w:p w:rsidR="39D6F09C" w:rsidP="0E0EE804" w:rsidRDefault="39D6F09C" w14:paraId="3C5A2987" w14:textId="76E59CA1">
      <w:pPr>
        <w:pStyle w:val="Normal"/>
        <w:spacing w:before="270" w:beforeAutospacing="off" w:after="270" w:afterAutospacing="off"/>
        <w:ind w:left="0"/>
        <w:jc w:val="both"/>
        <w:rPr>
          <w:rFonts w:ascii="Times New Roman" w:hAnsi="Times New Roman" w:eastAsia="Times New Roman" w:cs="Times New Roman"/>
          <w:b w:val="0"/>
          <w:bCs w:val="0"/>
          <w:noProof w:val="0"/>
          <w:sz w:val="24"/>
          <w:szCs w:val="24"/>
          <w:lang w:val="en-GB"/>
        </w:rPr>
      </w:pPr>
      <w:r w:rsidRPr="0E0EE804" w:rsidR="2E066277">
        <w:rPr>
          <w:rFonts w:ascii="Times New Roman" w:hAnsi="Times New Roman" w:eastAsia="Times New Roman" w:cs="Times New Roman"/>
          <w:b w:val="0"/>
          <w:bCs w:val="0"/>
          <w:noProof w:val="0"/>
          <w:lang w:val="en-GB"/>
        </w:rPr>
        <w:t xml:space="preserve">Taken together, while the </w:t>
      </w:r>
      <w:r w:rsidRPr="0E0EE804" w:rsidR="2E066277">
        <w:rPr>
          <w:rFonts w:ascii="Times New Roman" w:hAnsi="Times New Roman" w:eastAsia="Times New Roman" w:cs="Times New Roman"/>
          <w:b w:val="0"/>
          <w:bCs w:val="0"/>
          <w:noProof w:val="0"/>
          <w:lang w:val="en-GB"/>
        </w:rPr>
        <w:t>initial</w:t>
      </w:r>
      <w:r w:rsidRPr="0E0EE804" w:rsidR="2E066277">
        <w:rPr>
          <w:rFonts w:ascii="Times New Roman" w:hAnsi="Times New Roman" w:eastAsia="Times New Roman" w:cs="Times New Roman"/>
          <w:b w:val="0"/>
          <w:bCs w:val="0"/>
          <w:noProof w:val="0"/>
          <w:lang w:val="en-GB"/>
        </w:rPr>
        <w:t xml:space="preserve"> model results are encouraging, further validation using </w:t>
      </w:r>
      <w:r w:rsidRPr="0E0EE804" w:rsidR="2E066277">
        <w:rPr>
          <w:rFonts w:ascii="Times New Roman" w:hAnsi="Times New Roman" w:eastAsia="Times New Roman" w:cs="Times New Roman"/>
          <w:b w:val="0"/>
          <w:bCs w:val="0"/>
          <w:noProof w:val="0"/>
          <w:lang w:val="en-GB"/>
        </w:rPr>
        <w:t>cross-validation techniques</w:t>
      </w:r>
      <w:r w:rsidRPr="0E0EE804" w:rsidR="2E066277">
        <w:rPr>
          <w:rFonts w:ascii="Times New Roman" w:hAnsi="Times New Roman" w:eastAsia="Times New Roman" w:cs="Times New Roman"/>
          <w:b w:val="0"/>
          <w:bCs w:val="0"/>
          <w:noProof w:val="0"/>
          <w:lang w:val="en-GB"/>
        </w:rPr>
        <w:t xml:space="preserve"> or external datasets is essential to assess the robustness and generalizability of the findings. Ensuring methodological rigor through proper data splitting, variable selection, and performance evaluation will be critical in confirming the clinical utility of this model.</w:t>
      </w:r>
    </w:p>
    <w:p w:rsidR="39D6F09C" w:rsidP="0E0EE804" w:rsidRDefault="39D6F09C" w14:paraId="69304017" w14:textId="2F4221A2">
      <w:pPr>
        <w:spacing w:before="270" w:beforeAutospacing="off" w:after="270" w:afterAutospacing="off"/>
        <w:ind/>
        <w:jc w:val="both"/>
      </w:pPr>
      <w:r w:rsidRPr="0E0EE804" w:rsidR="7DAFFF67">
        <w:rPr>
          <w:rFonts w:ascii="Times New Roman" w:hAnsi="Times New Roman" w:eastAsia="Times New Roman" w:cs="Times New Roman"/>
          <w:noProof w:val="0"/>
          <w:sz w:val="24"/>
          <w:szCs w:val="24"/>
          <w:lang w:val="en-GB"/>
        </w:rPr>
        <w:t xml:space="preserve">The top 15 features </w:t>
      </w:r>
      <w:r w:rsidRPr="0E0EE804" w:rsidR="7DAFFF67">
        <w:rPr>
          <w:rFonts w:ascii="Times New Roman" w:hAnsi="Times New Roman" w:eastAsia="Times New Roman" w:cs="Times New Roman"/>
          <w:noProof w:val="0"/>
          <w:sz w:val="24"/>
          <w:szCs w:val="24"/>
          <w:lang w:val="en-GB"/>
        </w:rPr>
        <w:t>identified</w:t>
      </w:r>
      <w:r w:rsidRPr="0E0EE804" w:rsidR="7DAFFF67">
        <w:rPr>
          <w:rFonts w:ascii="Times New Roman" w:hAnsi="Times New Roman" w:eastAsia="Times New Roman" w:cs="Times New Roman"/>
          <w:noProof w:val="0"/>
          <w:sz w:val="24"/>
          <w:szCs w:val="24"/>
          <w:lang w:val="en-GB"/>
        </w:rPr>
        <w:t xml:space="preserve"> by the logistic regression model provide insight into key clinical and social factors associated with increased risk of ICI-associated acute kidney injury (ICI-AKI). The most infl</w:t>
      </w:r>
      <w:r w:rsidRPr="0E0EE804" w:rsidR="7DAFFF67">
        <w:rPr>
          <w:rFonts w:ascii="Times New Roman" w:hAnsi="Times New Roman" w:eastAsia="Times New Roman" w:cs="Times New Roman"/>
          <w:b w:val="0"/>
          <w:bCs w:val="0"/>
          <w:noProof w:val="0"/>
          <w:sz w:val="24"/>
          <w:szCs w:val="24"/>
          <w:lang w:val="en-GB"/>
        </w:rPr>
        <w:t xml:space="preserve">uential variable, </w:t>
      </w:r>
      <w:r w:rsidRPr="0E0EE804" w:rsidR="7DAFFF67">
        <w:rPr>
          <w:rFonts w:ascii="Times New Roman" w:hAnsi="Times New Roman" w:eastAsia="Times New Roman" w:cs="Times New Roman"/>
          <w:b w:val="0"/>
          <w:bCs w:val="0"/>
          <w:noProof w:val="0"/>
          <w:sz w:val="24"/>
          <w:szCs w:val="24"/>
          <w:lang w:val="en-GB"/>
        </w:rPr>
        <w:t>time_to_event</w:t>
      </w:r>
      <w:r w:rsidRPr="0E0EE804" w:rsidR="7DAFFF67">
        <w:rPr>
          <w:rFonts w:ascii="Times New Roman" w:hAnsi="Times New Roman" w:eastAsia="Times New Roman" w:cs="Times New Roman"/>
          <w:b w:val="0"/>
          <w:bCs w:val="0"/>
          <w:noProof w:val="0"/>
          <w:sz w:val="24"/>
          <w:szCs w:val="24"/>
          <w:lang w:val="en-GB"/>
        </w:rPr>
        <w:t xml:space="preserve"> (OR = 2.55), suggests that a longer time from ICI initiation to the observed outcome is strongly associated with higher AKI risk, potentially reflecting cumulative treatment-related toxicity or underlying clinical decline. Variables such as </w:t>
      </w:r>
      <w:r w:rsidRPr="0E0EE804" w:rsidR="7DAFFF67">
        <w:rPr>
          <w:rFonts w:ascii="Times New Roman" w:hAnsi="Times New Roman" w:eastAsia="Times New Roman" w:cs="Times New Roman"/>
          <w:b w:val="0"/>
          <w:bCs w:val="0"/>
          <w:noProof w:val="0"/>
          <w:sz w:val="24"/>
          <w:szCs w:val="24"/>
          <w:lang w:val="en-GB"/>
        </w:rPr>
        <w:t>exposure_month</w:t>
      </w:r>
      <w:r w:rsidRPr="0E0EE804" w:rsidR="7DAFFF67">
        <w:rPr>
          <w:rFonts w:ascii="Times New Roman" w:hAnsi="Times New Roman" w:eastAsia="Times New Roman" w:cs="Times New Roman"/>
          <w:b w:val="0"/>
          <w:bCs w:val="0"/>
          <w:noProof w:val="0"/>
          <w:sz w:val="24"/>
          <w:szCs w:val="24"/>
          <w:lang w:val="en-GB"/>
        </w:rPr>
        <w:t xml:space="preserve"> (OR = 1.24) and </w:t>
      </w:r>
      <w:r w:rsidRPr="0E0EE804" w:rsidR="7DAFFF67">
        <w:rPr>
          <w:rFonts w:ascii="Times New Roman" w:hAnsi="Times New Roman" w:eastAsia="Times New Roman" w:cs="Times New Roman"/>
          <w:b w:val="0"/>
          <w:bCs w:val="0"/>
          <w:noProof w:val="0"/>
          <w:sz w:val="24"/>
          <w:szCs w:val="24"/>
          <w:lang w:val="en-GB"/>
        </w:rPr>
        <w:t>event_observed</w:t>
      </w:r>
      <w:r w:rsidRPr="0E0EE804" w:rsidR="7DAFFF67">
        <w:rPr>
          <w:rFonts w:ascii="Times New Roman" w:hAnsi="Times New Roman" w:eastAsia="Times New Roman" w:cs="Times New Roman"/>
          <w:b w:val="0"/>
          <w:bCs w:val="0"/>
          <w:noProof w:val="0"/>
          <w:sz w:val="24"/>
          <w:szCs w:val="24"/>
          <w:lang w:val="en-GB"/>
        </w:rPr>
        <w:t xml:space="preserve"> (OR = 1.08) also </w:t>
      </w:r>
      <w:r w:rsidRPr="0E0EE804" w:rsidR="7DAFFF67">
        <w:rPr>
          <w:rFonts w:ascii="Times New Roman" w:hAnsi="Times New Roman" w:eastAsia="Times New Roman" w:cs="Times New Roman"/>
          <w:b w:val="0"/>
          <w:bCs w:val="0"/>
          <w:noProof w:val="0"/>
          <w:sz w:val="24"/>
          <w:szCs w:val="24"/>
          <w:lang w:val="en-GB"/>
        </w:rPr>
        <w:t>indicate</w:t>
      </w:r>
      <w:r w:rsidRPr="0E0EE804" w:rsidR="7DAFFF67">
        <w:rPr>
          <w:rFonts w:ascii="Times New Roman" w:hAnsi="Times New Roman" w:eastAsia="Times New Roman" w:cs="Times New Roman"/>
          <w:b w:val="0"/>
          <w:bCs w:val="0"/>
          <w:noProof w:val="0"/>
          <w:sz w:val="24"/>
          <w:szCs w:val="24"/>
          <w:lang w:val="en-GB"/>
        </w:rPr>
        <w:t xml:space="preserve"> that longer or later exposure periods are modestly associated with AKI occurrence, aligning with the notion of risk accumulation over time.</w:t>
      </w:r>
    </w:p>
    <w:p w:rsidR="39D6F09C" w:rsidP="0E0EE804" w:rsidRDefault="39D6F09C" w14:paraId="14393B77" w14:textId="51BCBE5D">
      <w:pPr>
        <w:spacing w:before="270" w:beforeAutospacing="off" w:after="270" w:afterAutospacing="off"/>
        <w:ind/>
        <w:jc w:val="center"/>
      </w:pPr>
      <w:r w:rsidR="721998E0">
        <w:drawing>
          <wp:inline wp14:editId="0FAF17F0" wp14:anchorId="0B56E004">
            <wp:extent cx="4891826" cy="4814790"/>
            <wp:effectExtent l="0" t="0" r="0" b="0"/>
            <wp:docPr id="1868814407" name="" title=""/>
            <wp:cNvGraphicFramePr>
              <a:graphicFrameLocks noChangeAspect="1"/>
            </wp:cNvGraphicFramePr>
            <a:graphic>
              <a:graphicData uri="http://schemas.openxmlformats.org/drawingml/2006/picture">
                <pic:pic>
                  <pic:nvPicPr>
                    <pic:cNvPr id="0" name=""/>
                    <pic:cNvPicPr/>
                  </pic:nvPicPr>
                  <pic:blipFill>
                    <a:blip r:embed="Rb356d3905a2949ab">
                      <a:extLst>
                        <a:ext xmlns:a="http://schemas.openxmlformats.org/drawingml/2006/main" uri="{28A0092B-C50C-407E-A947-70E740481C1C}">
                          <a14:useLocalDpi val="0"/>
                        </a:ext>
                      </a:extLst>
                    </a:blip>
                    <a:srcRect l="1490" t="8178" r="48105" b="3608"/>
                    <a:stretch>
                      <a:fillRect/>
                    </a:stretch>
                  </pic:blipFill>
                  <pic:spPr>
                    <a:xfrm>
                      <a:off x="0" y="0"/>
                      <a:ext cx="4891826" cy="4814790"/>
                    </a:xfrm>
                    <a:prstGeom prst="rect">
                      <a:avLst/>
                    </a:prstGeom>
                  </pic:spPr>
                </pic:pic>
              </a:graphicData>
            </a:graphic>
          </wp:inline>
        </w:drawing>
      </w:r>
    </w:p>
    <w:p w:rsidR="39D6F09C" w:rsidP="0E0EE804" w:rsidRDefault="39D6F09C" w14:paraId="3D3A7100" w14:textId="0C7FEB1D">
      <w:pPr>
        <w:pStyle w:val="ListParagraph"/>
        <w:shd w:val="clear" w:color="auto" w:fill="FFFFFF" w:themeFill="background1"/>
        <w:spacing w:before="0" w:beforeAutospacing="off" w:after="0" w:afterAutospacing="off"/>
        <w:ind w:left="720"/>
        <w:jc w:val="center"/>
        <w:rPr>
          <w:rFonts w:ascii="Times New Roman" w:hAnsi="Times New Roman" w:eastAsia="Times New Roman" w:cs="Times New Roman"/>
          <w:b w:val="1"/>
          <w:bCs w:val="1"/>
        </w:rPr>
      </w:pPr>
      <w:r w:rsidRPr="0E0EE804" w:rsidR="141C5AD2">
        <w:rPr>
          <w:rFonts w:ascii="Times New Roman" w:hAnsi="Times New Roman" w:eastAsia="Times New Roman" w:cs="Times New Roman"/>
          <w:b w:val="1"/>
          <w:bCs w:val="1"/>
        </w:rPr>
        <w:t>Figure 2: Feature Importance and Odds Ratio</w:t>
      </w:r>
    </w:p>
    <w:p w:rsidR="39D6F09C" w:rsidP="0E0EE804" w:rsidRDefault="39D6F09C" w14:paraId="543588E7" w14:textId="146AF126">
      <w:p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7DAFFF67">
        <w:rPr>
          <w:rFonts w:ascii="Times New Roman" w:hAnsi="Times New Roman" w:eastAsia="Times New Roman" w:cs="Times New Roman"/>
          <w:b w:val="0"/>
          <w:bCs w:val="0"/>
          <w:noProof w:val="0"/>
          <w:sz w:val="24"/>
          <w:szCs w:val="24"/>
          <w:lang w:val="en-GB"/>
        </w:rPr>
        <w:t xml:space="preserve">Socioeconomic indicators including </w:t>
      </w:r>
      <w:r w:rsidRPr="0E0EE804" w:rsidR="7DAFFF67">
        <w:rPr>
          <w:rFonts w:ascii="Times New Roman" w:hAnsi="Times New Roman" w:eastAsia="Times New Roman" w:cs="Times New Roman"/>
          <w:b w:val="0"/>
          <w:bCs w:val="0"/>
          <w:noProof w:val="0"/>
          <w:sz w:val="24"/>
          <w:szCs w:val="24"/>
          <w:lang w:val="en-GB"/>
        </w:rPr>
        <w:t>income_less</w:t>
      </w:r>
      <w:r w:rsidRPr="0E0EE804" w:rsidR="7DAFFF67">
        <w:rPr>
          <w:rFonts w:ascii="Times New Roman" w:hAnsi="Times New Roman" w:eastAsia="Times New Roman" w:cs="Times New Roman"/>
          <w:b w:val="0"/>
          <w:bCs w:val="0"/>
          <w:noProof w:val="0"/>
          <w:sz w:val="24"/>
          <w:szCs w:val="24"/>
          <w:lang w:val="en-GB"/>
        </w:rPr>
        <w:t xml:space="preserve"> 10k</w:t>
      </w:r>
      <w:r w:rsidRPr="0E0EE804" w:rsidR="7DAFFF67">
        <w:rPr>
          <w:rFonts w:ascii="Times New Roman" w:hAnsi="Times New Roman" w:eastAsia="Times New Roman" w:cs="Times New Roman"/>
          <w:b w:val="0"/>
          <w:bCs w:val="0"/>
          <w:noProof w:val="0"/>
          <w:sz w:val="24"/>
          <w:szCs w:val="24"/>
          <w:lang w:val="en-GB"/>
        </w:rPr>
        <w:t xml:space="preserve"> and </w:t>
      </w:r>
      <w:r w:rsidRPr="0E0EE804" w:rsidR="7DAFFF67">
        <w:rPr>
          <w:rFonts w:ascii="Times New Roman" w:hAnsi="Times New Roman" w:eastAsia="Times New Roman" w:cs="Times New Roman"/>
          <w:b w:val="0"/>
          <w:bCs w:val="0"/>
          <w:noProof w:val="0"/>
          <w:sz w:val="24"/>
          <w:szCs w:val="24"/>
          <w:lang w:val="en-GB"/>
        </w:rPr>
        <w:t>education_Below</w:t>
      </w:r>
      <w:r w:rsidRPr="0E0EE804" w:rsidR="7DAFFF67">
        <w:rPr>
          <w:rFonts w:ascii="Times New Roman" w:hAnsi="Times New Roman" w:eastAsia="Times New Roman" w:cs="Times New Roman"/>
          <w:b w:val="0"/>
          <w:bCs w:val="0"/>
          <w:noProof w:val="0"/>
          <w:sz w:val="24"/>
          <w:szCs w:val="24"/>
          <w:lang w:val="en-GB"/>
        </w:rPr>
        <w:t xml:space="preserve"> GED</w:t>
      </w:r>
      <w:r w:rsidRPr="0E0EE804" w:rsidR="7DAFFF67">
        <w:rPr>
          <w:rFonts w:ascii="Times New Roman" w:hAnsi="Times New Roman" w:eastAsia="Times New Roman" w:cs="Times New Roman"/>
          <w:b w:val="0"/>
          <w:bCs w:val="0"/>
          <w:noProof w:val="0"/>
          <w:sz w:val="24"/>
          <w:szCs w:val="24"/>
          <w:lang w:val="en-GB"/>
        </w:rPr>
        <w:t xml:space="preserve"> were associated with increased AKI risk, underscoring the role of social disadvantage</w:t>
      </w:r>
      <w:r w:rsidRPr="0E0EE804" w:rsidR="7A781B0D">
        <w:rPr>
          <w:rFonts w:ascii="Times New Roman" w:hAnsi="Times New Roman" w:eastAsia="Times New Roman" w:cs="Times New Roman"/>
          <w:b w:val="0"/>
          <w:bCs w:val="0"/>
          <w:noProof w:val="0"/>
          <w:sz w:val="24"/>
          <w:szCs w:val="24"/>
          <w:lang w:val="en-GB"/>
        </w:rPr>
        <w:t xml:space="preserve">, </w:t>
      </w:r>
      <w:r w:rsidRPr="0E0EE804" w:rsidR="7DAFFF67">
        <w:rPr>
          <w:rFonts w:ascii="Times New Roman" w:hAnsi="Times New Roman" w:eastAsia="Times New Roman" w:cs="Times New Roman"/>
          <w:b w:val="0"/>
          <w:bCs w:val="0"/>
          <w:noProof w:val="0"/>
          <w:sz w:val="24"/>
          <w:szCs w:val="24"/>
          <w:lang w:val="en-GB"/>
        </w:rPr>
        <w:t xml:space="preserve">potentially due to limited access to preventive care or higher baseline vulnerability. Several pre-existing health conditions such as </w:t>
      </w:r>
      <w:r w:rsidRPr="0E0EE804" w:rsidR="7DAFFF67">
        <w:rPr>
          <w:rFonts w:ascii="Times New Roman" w:hAnsi="Times New Roman" w:eastAsia="Times New Roman" w:cs="Times New Roman"/>
          <w:b w:val="0"/>
          <w:bCs w:val="0"/>
          <w:noProof w:val="0"/>
          <w:sz w:val="24"/>
          <w:szCs w:val="24"/>
          <w:lang w:val="en-GB"/>
        </w:rPr>
        <w:t>Myocardial Infarction</w:t>
      </w:r>
      <w:r w:rsidRPr="0E0EE804" w:rsidR="7DAFFF67">
        <w:rPr>
          <w:rFonts w:ascii="Times New Roman" w:hAnsi="Times New Roman" w:eastAsia="Times New Roman" w:cs="Times New Roman"/>
          <w:b w:val="0"/>
          <w:bCs w:val="0"/>
          <w:noProof w:val="0"/>
          <w:sz w:val="24"/>
          <w:szCs w:val="24"/>
          <w:lang w:val="en-GB"/>
        </w:rPr>
        <w:t xml:space="preserve">, </w:t>
      </w:r>
      <w:r w:rsidRPr="0E0EE804" w:rsidR="7DAFFF67">
        <w:rPr>
          <w:rFonts w:ascii="Times New Roman" w:hAnsi="Times New Roman" w:eastAsia="Times New Roman" w:cs="Times New Roman"/>
          <w:b w:val="0"/>
          <w:bCs w:val="0"/>
          <w:noProof w:val="0"/>
          <w:sz w:val="24"/>
          <w:szCs w:val="24"/>
          <w:lang w:val="en-GB"/>
        </w:rPr>
        <w:t>Congestive Heart Failure</w:t>
      </w:r>
      <w:r w:rsidRPr="0E0EE804" w:rsidR="7DAFFF67">
        <w:rPr>
          <w:rFonts w:ascii="Times New Roman" w:hAnsi="Times New Roman" w:eastAsia="Times New Roman" w:cs="Times New Roman"/>
          <w:b w:val="0"/>
          <w:bCs w:val="0"/>
          <w:noProof w:val="0"/>
          <w:sz w:val="24"/>
          <w:szCs w:val="24"/>
          <w:lang w:val="en-GB"/>
        </w:rPr>
        <w:t xml:space="preserve">, </w:t>
      </w:r>
      <w:r w:rsidRPr="0E0EE804" w:rsidR="7DAFFF67">
        <w:rPr>
          <w:rFonts w:ascii="Times New Roman" w:hAnsi="Times New Roman" w:eastAsia="Times New Roman" w:cs="Times New Roman"/>
          <w:b w:val="0"/>
          <w:bCs w:val="0"/>
          <w:noProof w:val="0"/>
          <w:sz w:val="24"/>
          <w:szCs w:val="24"/>
          <w:lang w:val="en-GB"/>
        </w:rPr>
        <w:t>Moderate Renal Disease</w:t>
      </w:r>
      <w:r w:rsidRPr="0E0EE804" w:rsidR="7DAFFF67">
        <w:rPr>
          <w:rFonts w:ascii="Times New Roman" w:hAnsi="Times New Roman" w:eastAsia="Times New Roman" w:cs="Times New Roman"/>
          <w:b w:val="0"/>
          <w:bCs w:val="0"/>
          <w:noProof w:val="0"/>
          <w:sz w:val="24"/>
          <w:szCs w:val="24"/>
          <w:lang w:val="en-GB"/>
        </w:rPr>
        <w:t xml:space="preserve">, </w:t>
      </w:r>
      <w:r w:rsidRPr="0E0EE804" w:rsidR="7DAFFF67">
        <w:rPr>
          <w:rFonts w:ascii="Times New Roman" w:hAnsi="Times New Roman" w:eastAsia="Times New Roman" w:cs="Times New Roman"/>
          <w:b w:val="0"/>
          <w:bCs w:val="0"/>
          <w:noProof w:val="0"/>
          <w:sz w:val="24"/>
          <w:szCs w:val="24"/>
          <w:lang w:val="en-GB"/>
        </w:rPr>
        <w:t>Obesity</w:t>
      </w:r>
      <w:r w:rsidRPr="0E0EE804" w:rsidR="7DAFFF67">
        <w:rPr>
          <w:rFonts w:ascii="Times New Roman" w:hAnsi="Times New Roman" w:eastAsia="Times New Roman" w:cs="Times New Roman"/>
          <w:b w:val="0"/>
          <w:bCs w:val="0"/>
          <w:noProof w:val="0"/>
          <w:sz w:val="24"/>
          <w:szCs w:val="24"/>
          <w:lang w:val="en-GB"/>
        </w:rPr>
        <w:t xml:space="preserve">, </w:t>
      </w:r>
      <w:r w:rsidRPr="0E0EE804" w:rsidR="7DAFFF67">
        <w:rPr>
          <w:rFonts w:ascii="Times New Roman" w:hAnsi="Times New Roman" w:eastAsia="Times New Roman" w:cs="Times New Roman"/>
          <w:b w:val="0"/>
          <w:bCs w:val="0"/>
          <w:noProof w:val="0"/>
          <w:sz w:val="24"/>
          <w:szCs w:val="24"/>
          <w:lang w:val="en-GB"/>
        </w:rPr>
        <w:t>Weight Loss</w:t>
      </w:r>
      <w:r w:rsidRPr="0E0EE804" w:rsidR="7DAFFF67">
        <w:rPr>
          <w:rFonts w:ascii="Times New Roman" w:hAnsi="Times New Roman" w:eastAsia="Times New Roman" w:cs="Times New Roman"/>
          <w:b w:val="0"/>
          <w:bCs w:val="0"/>
          <w:noProof w:val="0"/>
          <w:sz w:val="24"/>
          <w:szCs w:val="24"/>
          <w:lang w:val="en-GB"/>
        </w:rPr>
        <w:t xml:space="preserve">, and </w:t>
      </w:r>
      <w:r w:rsidRPr="0E0EE804" w:rsidR="7DAFFF67">
        <w:rPr>
          <w:rFonts w:ascii="Times New Roman" w:hAnsi="Times New Roman" w:eastAsia="Times New Roman" w:cs="Times New Roman"/>
          <w:b w:val="0"/>
          <w:bCs w:val="0"/>
          <w:noProof w:val="0"/>
          <w:sz w:val="24"/>
          <w:szCs w:val="24"/>
          <w:lang w:val="en-GB"/>
        </w:rPr>
        <w:t>Depression</w:t>
      </w:r>
      <w:r w:rsidRPr="0E0EE804" w:rsidR="7DAFFF67">
        <w:rPr>
          <w:rFonts w:ascii="Times New Roman" w:hAnsi="Times New Roman" w:eastAsia="Times New Roman" w:cs="Times New Roman"/>
          <w:b w:val="0"/>
          <w:bCs w:val="0"/>
          <w:noProof w:val="0"/>
          <w:sz w:val="24"/>
          <w:szCs w:val="24"/>
          <w:lang w:val="en-GB"/>
        </w:rPr>
        <w:t xml:space="preserve"> also showed elevated odds ratios, reinforcing the influence of comorbidities in </w:t>
      </w:r>
      <w:r w:rsidRPr="0E0EE804" w:rsidR="7DAFFF67">
        <w:rPr>
          <w:rFonts w:ascii="Times New Roman" w:hAnsi="Times New Roman" w:eastAsia="Times New Roman" w:cs="Times New Roman"/>
          <w:b w:val="0"/>
          <w:bCs w:val="0"/>
          <w:noProof w:val="0"/>
          <w:sz w:val="24"/>
          <w:szCs w:val="24"/>
          <w:lang w:val="en-GB"/>
        </w:rPr>
        <w:t>determining</w:t>
      </w:r>
      <w:r w:rsidRPr="0E0EE804" w:rsidR="7DAFFF67">
        <w:rPr>
          <w:rFonts w:ascii="Times New Roman" w:hAnsi="Times New Roman" w:eastAsia="Times New Roman" w:cs="Times New Roman"/>
          <w:b w:val="0"/>
          <w:bCs w:val="0"/>
          <w:noProof w:val="0"/>
          <w:sz w:val="24"/>
          <w:szCs w:val="24"/>
          <w:lang w:val="en-GB"/>
        </w:rPr>
        <w:t xml:space="preserve"> susceptibility to ICI-AKI. In addition, </w:t>
      </w:r>
      <w:r w:rsidRPr="0E0EE804" w:rsidR="7DAFFF67">
        <w:rPr>
          <w:rFonts w:ascii="Times New Roman" w:hAnsi="Times New Roman" w:eastAsia="Times New Roman" w:cs="Times New Roman"/>
          <w:b w:val="0"/>
          <w:bCs w:val="0"/>
          <w:noProof w:val="0"/>
          <w:sz w:val="24"/>
          <w:szCs w:val="24"/>
          <w:lang w:val="en-GB"/>
        </w:rPr>
        <w:t>insurance</w:t>
      </w:r>
      <w:r w:rsidRPr="0E0EE804" w:rsidR="7DAFFF67">
        <w:rPr>
          <w:rFonts w:ascii="Times New Roman" w:hAnsi="Times New Roman" w:eastAsia="Times New Roman" w:cs="Times New Roman"/>
          <w:b w:val="0"/>
          <w:bCs w:val="0"/>
          <w:noProof w:val="0"/>
          <w:sz w:val="24"/>
          <w:szCs w:val="24"/>
          <w:lang w:val="en-GB"/>
        </w:rPr>
        <w:t xml:space="preserve"> and housing-related variables like </w:t>
      </w:r>
      <w:r w:rsidRPr="0E0EE804" w:rsidR="7DAFFF67">
        <w:rPr>
          <w:rFonts w:ascii="Times New Roman" w:hAnsi="Times New Roman" w:eastAsia="Times New Roman" w:cs="Times New Roman"/>
          <w:b w:val="0"/>
          <w:bCs w:val="0"/>
          <w:noProof w:val="0"/>
          <w:sz w:val="24"/>
          <w:szCs w:val="24"/>
          <w:lang w:val="en-GB"/>
        </w:rPr>
        <w:t>has_medicaid</w:t>
      </w:r>
      <w:r w:rsidRPr="0E0EE804" w:rsidR="7DAFFF67">
        <w:rPr>
          <w:rFonts w:ascii="Times New Roman" w:hAnsi="Times New Roman" w:eastAsia="Times New Roman" w:cs="Times New Roman"/>
          <w:b w:val="0"/>
          <w:bCs w:val="0"/>
          <w:noProof w:val="0"/>
          <w:sz w:val="24"/>
          <w:szCs w:val="24"/>
          <w:lang w:val="en-GB"/>
        </w:rPr>
        <w:t xml:space="preserve">, </w:t>
      </w:r>
      <w:r w:rsidRPr="0E0EE804" w:rsidR="7DAFFF67">
        <w:rPr>
          <w:rFonts w:ascii="Times New Roman" w:hAnsi="Times New Roman" w:eastAsia="Times New Roman" w:cs="Times New Roman"/>
          <w:b w:val="0"/>
          <w:bCs w:val="0"/>
          <w:noProof w:val="0"/>
          <w:sz w:val="24"/>
          <w:szCs w:val="24"/>
          <w:lang w:val="en-GB"/>
        </w:rPr>
        <w:t>employment_Unemployed</w:t>
      </w:r>
      <w:r w:rsidRPr="0E0EE804" w:rsidR="7DAFFF67">
        <w:rPr>
          <w:rFonts w:ascii="Times New Roman" w:hAnsi="Times New Roman" w:eastAsia="Times New Roman" w:cs="Times New Roman"/>
          <w:b w:val="0"/>
          <w:bCs w:val="0"/>
          <w:noProof w:val="0"/>
          <w:sz w:val="24"/>
          <w:szCs w:val="24"/>
          <w:lang w:val="en-GB"/>
        </w:rPr>
        <w:t xml:space="preserve">, and </w:t>
      </w:r>
      <w:r w:rsidRPr="0E0EE804" w:rsidR="7DAFFF67">
        <w:rPr>
          <w:rFonts w:ascii="Times New Roman" w:hAnsi="Times New Roman" w:eastAsia="Times New Roman" w:cs="Times New Roman"/>
          <w:b w:val="0"/>
          <w:bCs w:val="0"/>
          <w:noProof w:val="0"/>
          <w:sz w:val="24"/>
          <w:szCs w:val="24"/>
          <w:lang w:val="en-GB"/>
        </w:rPr>
        <w:t>housing_Rent</w:t>
      </w:r>
      <w:r w:rsidRPr="0E0EE804" w:rsidR="7DAFFF67">
        <w:rPr>
          <w:rFonts w:ascii="Times New Roman" w:hAnsi="Times New Roman" w:eastAsia="Times New Roman" w:cs="Times New Roman"/>
          <w:b w:val="0"/>
          <w:bCs w:val="0"/>
          <w:noProof w:val="0"/>
          <w:sz w:val="24"/>
          <w:szCs w:val="24"/>
          <w:lang w:val="en-GB"/>
        </w:rPr>
        <w:t xml:space="preserve"> point to broader structural vulnerabilities that may shape health outcomes during immunotherapy.</w:t>
      </w:r>
    </w:p>
    <w:p w:rsidR="39D6F09C" w:rsidP="0E0EE804" w:rsidRDefault="39D6F09C" w14:paraId="514BF692" w14:textId="00AF1CF3">
      <w:p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73A8C7FE">
        <w:rPr>
          <w:rFonts w:ascii="Times New Roman" w:hAnsi="Times New Roman" w:eastAsia="Times New Roman" w:cs="Times New Roman"/>
          <w:b w:val="0"/>
          <w:bCs w:val="0"/>
          <w:noProof w:val="0"/>
          <w:sz w:val="24"/>
          <w:szCs w:val="24"/>
          <w:lang w:val="en-GB"/>
        </w:rPr>
        <w:t>All</w:t>
      </w:r>
      <w:r w:rsidRPr="0E0EE804" w:rsidR="7DAFFF67">
        <w:rPr>
          <w:rFonts w:ascii="Times New Roman" w:hAnsi="Times New Roman" w:eastAsia="Times New Roman" w:cs="Times New Roman"/>
          <w:b w:val="0"/>
          <w:bCs w:val="0"/>
          <w:noProof w:val="0"/>
          <w:sz w:val="24"/>
          <w:szCs w:val="24"/>
          <w:lang w:val="en-GB"/>
        </w:rPr>
        <w:t xml:space="preserve"> the top </w:t>
      </w:r>
      <w:r w:rsidRPr="0E0EE804" w:rsidR="63090D2B">
        <w:rPr>
          <w:rFonts w:ascii="Times New Roman" w:hAnsi="Times New Roman" w:eastAsia="Times New Roman" w:cs="Times New Roman"/>
          <w:b w:val="0"/>
          <w:bCs w:val="0"/>
          <w:noProof w:val="0"/>
          <w:sz w:val="24"/>
          <w:szCs w:val="24"/>
          <w:lang w:val="en-GB"/>
        </w:rPr>
        <w:t xml:space="preserve">15 </w:t>
      </w:r>
      <w:r w:rsidRPr="0E0EE804" w:rsidR="7DAFFF67">
        <w:rPr>
          <w:rFonts w:ascii="Times New Roman" w:hAnsi="Times New Roman" w:eastAsia="Times New Roman" w:cs="Times New Roman"/>
          <w:b w:val="0"/>
          <w:bCs w:val="0"/>
          <w:noProof w:val="0"/>
          <w:sz w:val="24"/>
          <w:szCs w:val="24"/>
          <w:lang w:val="en-GB"/>
        </w:rPr>
        <w:t>featu</w:t>
      </w:r>
      <w:r w:rsidRPr="0E0EE804" w:rsidR="7DAFFF67">
        <w:rPr>
          <w:rFonts w:ascii="Times New Roman" w:hAnsi="Times New Roman" w:eastAsia="Times New Roman" w:cs="Times New Roman"/>
          <w:b w:val="0"/>
          <w:bCs w:val="0"/>
          <w:noProof w:val="0"/>
          <w:sz w:val="24"/>
          <w:szCs w:val="24"/>
          <w:lang w:val="en-GB"/>
        </w:rPr>
        <w:t xml:space="preserve">res had odds ratios greater than 1, </w:t>
      </w:r>
      <w:r w:rsidRPr="0E0EE804" w:rsidR="7DAFFF67">
        <w:rPr>
          <w:rFonts w:ascii="Times New Roman" w:hAnsi="Times New Roman" w:eastAsia="Times New Roman" w:cs="Times New Roman"/>
          <w:b w:val="0"/>
          <w:bCs w:val="0"/>
          <w:noProof w:val="0"/>
          <w:sz w:val="24"/>
          <w:szCs w:val="24"/>
          <w:lang w:val="en-GB"/>
        </w:rPr>
        <w:t>indicating</w:t>
      </w:r>
      <w:r w:rsidRPr="0E0EE804" w:rsidR="7DAFFF67">
        <w:rPr>
          <w:rFonts w:ascii="Times New Roman" w:hAnsi="Times New Roman" w:eastAsia="Times New Roman" w:cs="Times New Roman"/>
          <w:b w:val="0"/>
          <w:bCs w:val="0"/>
          <w:noProof w:val="0"/>
          <w:sz w:val="24"/>
          <w:szCs w:val="24"/>
          <w:lang w:val="en-GB"/>
        </w:rPr>
        <w:t xml:space="preserve"> a positive association with ICI-AKI risk. While most effects were modest in </w:t>
      </w:r>
      <w:r w:rsidRPr="0E0EE804" w:rsidR="7DAFFF67">
        <w:rPr>
          <w:rFonts w:ascii="Times New Roman" w:hAnsi="Times New Roman" w:eastAsia="Times New Roman" w:cs="Times New Roman"/>
          <w:b w:val="0"/>
          <w:bCs w:val="0"/>
          <w:noProof w:val="0"/>
          <w:sz w:val="24"/>
          <w:szCs w:val="24"/>
          <w:lang w:val="en-GB"/>
        </w:rPr>
        <w:t>magnitude</w:t>
      </w:r>
      <w:r w:rsidRPr="0E0EE804" w:rsidR="7DAFFF67">
        <w:rPr>
          <w:rFonts w:ascii="Times New Roman" w:hAnsi="Times New Roman" w:eastAsia="Times New Roman" w:cs="Times New Roman"/>
          <w:b w:val="0"/>
          <w:bCs w:val="0"/>
          <w:noProof w:val="0"/>
          <w:sz w:val="24"/>
          <w:szCs w:val="24"/>
          <w:lang w:val="en-GB"/>
        </w:rPr>
        <w:t>, their consistency across diverse domains</w:t>
      </w:r>
      <w:r w:rsidRPr="0E0EE804" w:rsidR="7A56E4C5">
        <w:rPr>
          <w:rFonts w:ascii="Times New Roman" w:hAnsi="Times New Roman" w:eastAsia="Times New Roman" w:cs="Times New Roman"/>
          <w:b w:val="0"/>
          <w:bCs w:val="0"/>
          <w:noProof w:val="0"/>
          <w:sz w:val="24"/>
          <w:szCs w:val="24"/>
          <w:lang w:val="en-GB"/>
        </w:rPr>
        <w:t>, i</w:t>
      </w:r>
      <w:r w:rsidRPr="0E0EE804" w:rsidR="7DAFFF67">
        <w:rPr>
          <w:rFonts w:ascii="Times New Roman" w:hAnsi="Times New Roman" w:eastAsia="Times New Roman" w:cs="Times New Roman"/>
          <w:b w:val="0"/>
          <w:bCs w:val="0"/>
          <w:noProof w:val="0"/>
          <w:sz w:val="24"/>
          <w:szCs w:val="24"/>
          <w:lang w:val="en-GB"/>
        </w:rPr>
        <w:t xml:space="preserve">ncluding clinical, </w:t>
      </w:r>
      <w:r w:rsidRPr="0E0EE804" w:rsidR="7DAFFF67">
        <w:rPr>
          <w:rFonts w:ascii="Times New Roman" w:hAnsi="Times New Roman" w:eastAsia="Times New Roman" w:cs="Times New Roman"/>
          <w:b w:val="0"/>
          <w:bCs w:val="0"/>
          <w:noProof w:val="0"/>
          <w:sz w:val="24"/>
          <w:szCs w:val="24"/>
          <w:lang w:val="en-GB"/>
        </w:rPr>
        <w:t>behavioral</w:t>
      </w:r>
      <w:r w:rsidRPr="0E0EE804" w:rsidR="7DAFFF67">
        <w:rPr>
          <w:rFonts w:ascii="Times New Roman" w:hAnsi="Times New Roman" w:eastAsia="Times New Roman" w:cs="Times New Roman"/>
          <w:b w:val="0"/>
          <w:bCs w:val="0"/>
          <w:noProof w:val="0"/>
          <w:sz w:val="24"/>
          <w:szCs w:val="24"/>
          <w:lang w:val="en-GB"/>
        </w:rPr>
        <w:t>, and socioeconomic factors</w:t>
      </w:r>
      <w:r w:rsidRPr="0E0EE804" w:rsidR="38B26426">
        <w:rPr>
          <w:rFonts w:ascii="Times New Roman" w:hAnsi="Times New Roman" w:eastAsia="Times New Roman" w:cs="Times New Roman"/>
          <w:b w:val="0"/>
          <w:bCs w:val="0"/>
          <w:noProof w:val="0"/>
          <w:sz w:val="24"/>
          <w:szCs w:val="24"/>
          <w:lang w:val="en-GB"/>
        </w:rPr>
        <w:t xml:space="preserve">, </w:t>
      </w:r>
      <w:r w:rsidRPr="0E0EE804" w:rsidR="7DAFFF67">
        <w:rPr>
          <w:rFonts w:ascii="Times New Roman" w:hAnsi="Times New Roman" w:eastAsia="Times New Roman" w:cs="Times New Roman"/>
          <w:b w:val="0"/>
          <w:bCs w:val="0"/>
          <w:noProof w:val="0"/>
          <w:sz w:val="24"/>
          <w:szCs w:val="24"/>
          <w:lang w:val="en-GB"/>
        </w:rPr>
        <w:t xml:space="preserve">suggests a multifactorial risk profile. These findings highlight the importance of considering both medical history and social context when evaluating patients for potential immune-related adverse </w:t>
      </w:r>
      <w:r w:rsidRPr="0E0EE804" w:rsidR="1758E747">
        <w:rPr>
          <w:rFonts w:ascii="Times New Roman" w:hAnsi="Times New Roman" w:eastAsia="Times New Roman" w:cs="Times New Roman"/>
          <w:b w:val="0"/>
          <w:bCs w:val="0"/>
          <w:noProof w:val="0"/>
          <w:sz w:val="24"/>
          <w:szCs w:val="24"/>
          <w:lang w:val="en-GB"/>
        </w:rPr>
        <w:t xml:space="preserve">events </w:t>
      </w:r>
      <w:r w:rsidRPr="0E0EE804" w:rsidR="1758E747">
        <w:rPr>
          <w:rFonts w:ascii="Times New Roman" w:hAnsi="Times New Roman" w:eastAsia="Times New Roman" w:cs="Times New Roman"/>
          <w:b w:val="0"/>
          <w:bCs w:val="0"/>
          <w:noProof w:val="0"/>
          <w:sz w:val="24"/>
          <w:szCs w:val="24"/>
          <w:lang w:val="en-GB"/>
        </w:rPr>
        <w:t>and</w:t>
      </w:r>
      <w:r w:rsidRPr="0E0EE804" w:rsidR="0D0E7FF1">
        <w:rPr>
          <w:rFonts w:ascii="Times New Roman" w:hAnsi="Times New Roman" w:eastAsia="Times New Roman" w:cs="Times New Roman"/>
          <w:b w:val="0"/>
          <w:bCs w:val="0"/>
          <w:noProof w:val="0"/>
          <w:sz w:val="24"/>
          <w:szCs w:val="24"/>
          <w:lang w:val="en-GB"/>
        </w:rPr>
        <w:t xml:space="preserve"> </w:t>
      </w:r>
      <w:r w:rsidRPr="0E0EE804" w:rsidR="7DAFFF67">
        <w:rPr>
          <w:rFonts w:ascii="Times New Roman" w:hAnsi="Times New Roman" w:eastAsia="Times New Roman" w:cs="Times New Roman"/>
          <w:b w:val="0"/>
          <w:bCs w:val="0"/>
          <w:noProof w:val="0"/>
          <w:sz w:val="24"/>
          <w:szCs w:val="24"/>
          <w:lang w:val="en-GB"/>
        </w:rPr>
        <w:t>s</w:t>
      </w:r>
      <w:r w:rsidRPr="0E0EE804" w:rsidR="7DAFFF67">
        <w:rPr>
          <w:rFonts w:ascii="Times New Roman" w:hAnsi="Times New Roman" w:eastAsia="Times New Roman" w:cs="Times New Roman"/>
          <w:b w:val="0"/>
          <w:bCs w:val="0"/>
          <w:noProof w:val="0"/>
          <w:sz w:val="24"/>
          <w:szCs w:val="24"/>
          <w:lang w:val="en-GB"/>
        </w:rPr>
        <w:t>upport the integration of social determinants of health into precision oncology risk prediction models.</w:t>
      </w:r>
    </w:p>
    <w:p w:rsidR="39D6F09C" w:rsidP="0E0EE804" w:rsidRDefault="39D6F09C" w14:paraId="7BF2148B" w14:textId="33CCA9D6">
      <w:p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33324F05">
        <w:rPr>
          <w:rFonts w:ascii="Times New Roman" w:hAnsi="Times New Roman" w:eastAsia="Times New Roman" w:cs="Times New Roman"/>
          <w:b w:val="0"/>
          <w:bCs w:val="0"/>
          <w:noProof w:val="0"/>
          <w:sz w:val="24"/>
          <w:szCs w:val="24"/>
          <w:lang w:val="en-GB"/>
        </w:rPr>
        <w:t>To mitigate overfitting and improve generalizability, we employed logistic regression with L1 regularization, which penalizes overly complex models and performs implicit feature selection. This approach was particularly valuable given the richness of our dataset, which includes 83 features encompassing demographic, clinical, insurance, visit-related, and social determinants of health (SDOH) information. All categorical variables were pre-processed using one-hot encoding to ensure model compatibility and interpretability.</w:t>
      </w:r>
    </w:p>
    <w:p w:rsidR="39D6F09C" w:rsidP="0E0EE804" w:rsidRDefault="39D6F09C" w14:paraId="567A1505" w14:textId="1D56DF67">
      <w:pPr>
        <w:spacing w:before="270" w:beforeAutospacing="off" w:after="270" w:afterAutospacing="off"/>
        <w:ind/>
        <w:jc w:val="center"/>
      </w:pPr>
      <w:r w:rsidR="7A15925D">
        <w:drawing>
          <wp:inline wp14:editId="38BCBD2D" wp14:anchorId="3885087B">
            <wp:extent cx="4394186" cy="1763699"/>
            <wp:effectExtent l="0" t="0" r="0" b="0"/>
            <wp:docPr id="1009274579" name="" title=""/>
            <wp:cNvGraphicFramePr>
              <a:graphicFrameLocks noChangeAspect="1"/>
            </wp:cNvGraphicFramePr>
            <a:graphic>
              <a:graphicData uri="http://schemas.openxmlformats.org/drawingml/2006/picture">
                <pic:pic>
                  <pic:nvPicPr>
                    <pic:cNvPr id="0" name=""/>
                    <pic:cNvPicPr/>
                  </pic:nvPicPr>
                  <pic:blipFill>
                    <a:blip r:embed="R08e2f352fc474b82">
                      <a:extLst>
                        <a:ext xmlns:a="http://schemas.openxmlformats.org/drawingml/2006/main" uri="{28A0092B-C50C-407E-A947-70E740481C1C}">
                          <a14:useLocalDpi val="0"/>
                        </a:ext>
                      </a:extLst>
                    </a:blip>
                    <a:srcRect l="5962" t="30789" r="58403" b="43779"/>
                    <a:stretch>
                      <a:fillRect/>
                    </a:stretch>
                  </pic:blipFill>
                  <pic:spPr>
                    <a:xfrm>
                      <a:off x="0" y="0"/>
                      <a:ext cx="4394186" cy="1763699"/>
                    </a:xfrm>
                    <a:prstGeom prst="rect">
                      <a:avLst/>
                    </a:prstGeom>
                  </pic:spPr>
                </pic:pic>
              </a:graphicData>
            </a:graphic>
          </wp:inline>
        </w:drawing>
      </w:r>
    </w:p>
    <w:p w:rsidR="39D6F09C" w:rsidP="0E0EE804" w:rsidRDefault="39D6F09C" w14:paraId="47F75479" w14:textId="1FD8D184">
      <w:pPr>
        <w:pStyle w:val="ListParagraph"/>
        <w:shd w:val="clear" w:color="auto" w:fill="FFFFFF" w:themeFill="background1"/>
        <w:spacing w:before="0" w:beforeAutospacing="off" w:after="0" w:afterAutospacing="off"/>
        <w:ind w:left="720"/>
        <w:jc w:val="center"/>
        <w:rPr>
          <w:rFonts w:ascii="Times New Roman" w:hAnsi="Times New Roman" w:eastAsia="Times New Roman" w:cs="Times New Roman"/>
          <w:b w:val="1"/>
          <w:bCs w:val="1"/>
          <w:noProof w:val="0"/>
          <w:sz w:val="24"/>
          <w:szCs w:val="24"/>
          <w:lang w:val="en-GB"/>
        </w:rPr>
      </w:pPr>
      <w:r w:rsidRPr="0E0EE804" w:rsidR="199C84C7">
        <w:rPr>
          <w:rFonts w:ascii="Times New Roman" w:hAnsi="Times New Roman" w:eastAsia="Times New Roman" w:cs="Times New Roman"/>
          <w:b w:val="1"/>
          <w:bCs w:val="1"/>
        </w:rPr>
        <w:t>Figure 3: Regularized Logistic Regression</w:t>
      </w:r>
    </w:p>
    <w:p w:rsidR="39D6F09C" w:rsidP="0E0EE804" w:rsidRDefault="39D6F09C" w14:paraId="67D98DD3" w14:textId="5B7D75A8">
      <w:p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199C84C7">
        <w:rPr>
          <w:rFonts w:ascii="Times New Roman" w:hAnsi="Times New Roman" w:eastAsia="Times New Roman" w:cs="Times New Roman"/>
          <w:b w:val="0"/>
          <w:bCs w:val="0"/>
          <w:noProof w:val="0"/>
          <w:sz w:val="24"/>
          <w:szCs w:val="24"/>
          <w:lang w:val="en-GB"/>
        </w:rPr>
        <w:t xml:space="preserve">The logistic regression with Lasso regularization model achieved </w:t>
      </w:r>
      <w:r w:rsidRPr="0E0EE804" w:rsidR="199C84C7">
        <w:rPr>
          <w:rFonts w:ascii="Times New Roman" w:hAnsi="Times New Roman" w:eastAsia="Times New Roman" w:cs="Times New Roman"/>
          <w:b w:val="0"/>
          <w:bCs w:val="0"/>
          <w:noProof w:val="0"/>
          <w:sz w:val="24"/>
          <w:szCs w:val="24"/>
          <w:lang w:val="en-GB"/>
        </w:rPr>
        <w:t>strong performance</w:t>
      </w:r>
      <w:r w:rsidRPr="0E0EE804" w:rsidR="199C84C7">
        <w:rPr>
          <w:rFonts w:ascii="Times New Roman" w:hAnsi="Times New Roman" w:eastAsia="Times New Roman" w:cs="Times New Roman"/>
          <w:b w:val="0"/>
          <w:bCs w:val="0"/>
          <w:noProof w:val="0"/>
          <w:sz w:val="24"/>
          <w:szCs w:val="24"/>
          <w:lang w:val="en-GB"/>
        </w:rPr>
        <w:t xml:space="preserve"> metrics</w:t>
      </w:r>
      <w:r w:rsidRPr="0E0EE804" w:rsidR="199C84C7">
        <w:rPr>
          <w:rFonts w:ascii="Times New Roman" w:hAnsi="Times New Roman" w:eastAsia="Times New Roman" w:cs="Times New Roman"/>
          <w:b w:val="0"/>
          <w:bCs w:val="0"/>
          <w:noProof w:val="0"/>
          <w:sz w:val="24"/>
          <w:szCs w:val="24"/>
          <w:lang w:val="en-GB"/>
        </w:rPr>
        <w:t xml:space="preserve"> in predicting the risk of ICI-AKI. For the positive class (AKI_ICI = 1), the model </w:t>
      </w:r>
      <w:r w:rsidRPr="0E0EE804" w:rsidR="199C84C7">
        <w:rPr>
          <w:rFonts w:ascii="Times New Roman" w:hAnsi="Times New Roman" w:eastAsia="Times New Roman" w:cs="Times New Roman"/>
          <w:b w:val="0"/>
          <w:bCs w:val="0"/>
          <w:noProof w:val="0"/>
          <w:sz w:val="24"/>
          <w:szCs w:val="24"/>
          <w:lang w:val="en-GB"/>
        </w:rPr>
        <w:t>demonstrated</w:t>
      </w:r>
      <w:r w:rsidRPr="0E0EE804" w:rsidR="199C84C7">
        <w:rPr>
          <w:rFonts w:ascii="Times New Roman" w:hAnsi="Times New Roman" w:eastAsia="Times New Roman" w:cs="Times New Roman"/>
          <w:b w:val="0"/>
          <w:bCs w:val="0"/>
          <w:noProof w:val="0"/>
          <w:sz w:val="24"/>
          <w:szCs w:val="24"/>
          <w:lang w:val="en-GB"/>
        </w:rPr>
        <w:t xml:space="preserve"> a </w:t>
      </w:r>
      <w:r w:rsidRPr="0E0EE804" w:rsidR="199C84C7">
        <w:rPr>
          <w:rFonts w:ascii="Times New Roman" w:hAnsi="Times New Roman" w:eastAsia="Times New Roman" w:cs="Times New Roman"/>
          <w:b w:val="0"/>
          <w:bCs w:val="0"/>
          <w:noProof w:val="0"/>
          <w:sz w:val="24"/>
          <w:szCs w:val="24"/>
          <w:lang w:val="en-GB"/>
        </w:rPr>
        <w:t>precision of 1.00</w:t>
      </w:r>
      <w:r w:rsidRPr="0E0EE804" w:rsidR="199C84C7">
        <w:rPr>
          <w:rFonts w:ascii="Times New Roman" w:hAnsi="Times New Roman" w:eastAsia="Times New Roman" w:cs="Times New Roman"/>
          <w:b w:val="0"/>
          <w:bCs w:val="0"/>
          <w:noProof w:val="0"/>
          <w:sz w:val="24"/>
          <w:szCs w:val="24"/>
          <w:lang w:val="en-GB"/>
        </w:rPr>
        <w:t xml:space="preserve">, </w:t>
      </w:r>
      <w:r w:rsidRPr="0E0EE804" w:rsidR="199C84C7">
        <w:rPr>
          <w:rFonts w:ascii="Times New Roman" w:hAnsi="Times New Roman" w:eastAsia="Times New Roman" w:cs="Times New Roman"/>
          <w:b w:val="0"/>
          <w:bCs w:val="0"/>
          <w:noProof w:val="0"/>
          <w:sz w:val="24"/>
          <w:szCs w:val="24"/>
          <w:lang w:val="en-GB"/>
        </w:rPr>
        <w:t>indicating</w:t>
      </w:r>
      <w:r w:rsidRPr="0E0EE804" w:rsidR="199C84C7">
        <w:rPr>
          <w:rFonts w:ascii="Times New Roman" w:hAnsi="Times New Roman" w:eastAsia="Times New Roman" w:cs="Times New Roman"/>
          <w:b w:val="0"/>
          <w:bCs w:val="0"/>
          <w:noProof w:val="0"/>
          <w:sz w:val="24"/>
          <w:szCs w:val="24"/>
          <w:lang w:val="en-GB"/>
        </w:rPr>
        <w:t xml:space="preserve"> that every predicted AKI case was truly AKI, with no false positives. The </w:t>
      </w:r>
      <w:r w:rsidRPr="0E0EE804" w:rsidR="199C84C7">
        <w:rPr>
          <w:rFonts w:ascii="Times New Roman" w:hAnsi="Times New Roman" w:eastAsia="Times New Roman" w:cs="Times New Roman"/>
          <w:b w:val="0"/>
          <w:bCs w:val="0"/>
          <w:noProof w:val="0"/>
          <w:sz w:val="24"/>
          <w:szCs w:val="24"/>
          <w:lang w:val="en-GB"/>
        </w:rPr>
        <w:t>recall of 0.89</w:t>
      </w:r>
      <w:r w:rsidRPr="0E0EE804" w:rsidR="199C84C7">
        <w:rPr>
          <w:rFonts w:ascii="Times New Roman" w:hAnsi="Times New Roman" w:eastAsia="Times New Roman" w:cs="Times New Roman"/>
          <w:b w:val="0"/>
          <w:bCs w:val="0"/>
          <w:noProof w:val="0"/>
          <w:sz w:val="24"/>
          <w:szCs w:val="24"/>
          <w:lang w:val="en-GB"/>
        </w:rPr>
        <w:t xml:space="preserve"> suggests that 89% of actual AKI cases were correctly </w:t>
      </w:r>
      <w:r w:rsidRPr="0E0EE804" w:rsidR="199C84C7">
        <w:rPr>
          <w:rFonts w:ascii="Times New Roman" w:hAnsi="Times New Roman" w:eastAsia="Times New Roman" w:cs="Times New Roman"/>
          <w:b w:val="0"/>
          <w:bCs w:val="0"/>
          <w:noProof w:val="0"/>
          <w:sz w:val="24"/>
          <w:szCs w:val="24"/>
          <w:lang w:val="en-GB"/>
        </w:rPr>
        <w:t>identified</w:t>
      </w:r>
      <w:r w:rsidRPr="0E0EE804" w:rsidR="199C84C7">
        <w:rPr>
          <w:rFonts w:ascii="Times New Roman" w:hAnsi="Times New Roman" w:eastAsia="Times New Roman" w:cs="Times New Roman"/>
          <w:b w:val="0"/>
          <w:bCs w:val="0"/>
          <w:noProof w:val="0"/>
          <w:sz w:val="24"/>
          <w:szCs w:val="24"/>
          <w:lang w:val="en-GB"/>
        </w:rPr>
        <w:t xml:space="preserve">, with a small proportion missed. The </w:t>
      </w:r>
      <w:r w:rsidRPr="0E0EE804" w:rsidR="199C84C7">
        <w:rPr>
          <w:rFonts w:ascii="Times New Roman" w:hAnsi="Times New Roman" w:eastAsia="Times New Roman" w:cs="Times New Roman"/>
          <w:b w:val="0"/>
          <w:bCs w:val="0"/>
          <w:noProof w:val="0"/>
          <w:sz w:val="24"/>
          <w:szCs w:val="24"/>
          <w:lang w:val="en-GB"/>
        </w:rPr>
        <w:t>F1-score of 0.94</w:t>
      </w:r>
      <w:r w:rsidRPr="0E0EE804" w:rsidR="199C84C7">
        <w:rPr>
          <w:rFonts w:ascii="Times New Roman" w:hAnsi="Times New Roman" w:eastAsia="Times New Roman" w:cs="Times New Roman"/>
          <w:b w:val="0"/>
          <w:bCs w:val="0"/>
          <w:noProof w:val="0"/>
          <w:sz w:val="24"/>
          <w:szCs w:val="24"/>
          <w:lang w:val="en-GB"/>
        </w:rPr>
        <w:t xml:space="preserve"> reflects a strong balance between precision and recall. Overall, the model achieved </w:t>
      </w:r>
      <w:r w:rsidRPr="0E0EE804" w:rsidR="199C84C7">
        <w:rPr>
          <w:rFonts w:ascii="Times New Roman" w:hAnsi="Times New Roman" w:eastAsia="Times New Roman" w:cs="Times New Roman"/>
          <w:b w:val="0"/>
          <w:bCs w:val="0"/>
          <w:noProof w:val="0"/>
          <w:sz w:val="24"/>
          <w:szCs w:val="24"/>
          <w:lang w:val="en-GB"/>
        </w:rPr>
        <w:t>97% accuracy</w:t>
      </w:r>
      <w:r w:rsidRPr="0E0EE804" w:rsidR="199C84C7">
        <w:rPr>
          <w:rFonts w:ascii="Times New Roman" w:hAnsi="Times New Roman" w:eastAsia="Times New Roman" w:cs="Times New Roman"/>
          <w:b w:val="0"/>
          <w:bCs w:val="0"/>
          <w:noProof w:val="0"/>
          <w:sz w:val="24"/>
          <w:szCs w:val="24"/>
          <w:lang w:val="en-GB"/>
        </w:rPr>
        <w:t xml:space="preserve">, and the </w:t>
      </w:r>
      <w:r w:rsidRPr="0E0EE804" w:rsidR="199C84C7">
        <w:rPr>
          <w:rFonts w:ascii="Times New Roman" w:hAnsi="Times New Roman" w:eastAsia="Times New Roman" w:cs="Times New Roman"/>
          <w:b w:val="0"/>
          <w:bCs w:val="0"/>
          <w:noProof w:val="0"/>
          <w:sz w:val="24"/>
          <w:szCs w:val="24"/>
          <w:lang w:val="en-GB"/>
        </w:rPr>
        <w:t>ROC AUC score of 0.97</w:t>
      </w:r>
      <w:r w:rsidRPr="0E0EE804" w:rsidR="199C84C7">
        <w:rPr>
          <w:rFonts w:ascii="Times New Roman" w:hAnsi="Times New Roman" w:eastAsia="Times New Roman" w:cs="Times New Roman"/>
          <w:b w:val="0"/>
          <w:bCs w:val="0"/>
          <w:noProof w:val="0"/>
          <w:sz w:val="24"/>
          <w:szCs w:val="24"/>
          <w:lang w:val="en-GB"/>
        </w:rPr>
        <w:t xml:space="preserve"> implies excellent discriminative ability</w:t>
      </w:r>
      <w:r w:rsidRPr="0E0EE804" w:rsidR="02CDF6DD">
        <w:rPr>
          <w:rFonts w:ascii="Times New Roman" w:hAnsi="Times New Roman" w:eastAsia="Times New Roman" w:cs="Times New Roman"/>
          <w:b w:val="0"/>
          <w:bCs w:val="0"/>
          <w:noProof w:val="0"/>
          <w:sz w:val="24"/>
          <w:szCs w:val="24"/>
          <w:lang w:val="en-GB"/>
        </w:rPr>
        <w:t xml:space="preserve"> </w:t>
      </w:r>
      <w:r w:rsidRPr="0E0EE804" w:rsidR="199C84C7">
        <w:rPr>
          <w:rFonts w:ascii="Times New Roman" w:hAnsi="Times New Roman" w:eastAsia="Times New Roman" w:cs="Times New Roman"/>
          <w:b w:val="0"/>
          <w:bCs w:val="0"/>
          <w:noProof w:val="0"/>
          <w:sz w:val="24"/>
          <w:szCs w:val="24"/>
          <w:lang w:val="en-GB"/>
        </w:rPr>
        <w:t>indicating</w:t>
      </w:r>
      <w:r w:rsidRPr="0E0EE804" w:rsidR="199C84C7">
        <w:rPr>
          <w:rFonts w:ascii="Times New Roman" w:hAnsi="Times New Roman" w:eastAsia="Times New Roman" w:cs="Times New Roman"/>
          <w:b w:val="0"/>
          <w:bCs w:val="0"/>
          <w:noProof w:val="0"/>
          <w:sz w:val="24"/>
          <w:szCs w:val="24"/>
          <w:lang w:val="en-GB"/>
        </w:rPr>
        <w:t xml:space="preserve"> a 97% chance that the model will assign a higher probability to an AKI case than to a non-AKI case. Together, these metrics suggest low misclassification risk and potentially good calibration.</w:t>
      </w:r>
    </w:p>
    <w:p w:rsidR="39D6F09C" w:rsidP="0E0EE804" w:rsidRDefault="39D6F09C" w14:paraId="20EB3CB5" w14:textId="4E6BD9BF">
      <w:p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199C84C7">
        <w:rPr>
          <w:rFonts w:ascii="Times New Roman" w:hAnsi="Times New Roman" w:eastAsia="Times New Roman" w:cs="Times New Roman"/>
          <w:b w:val="0"/>
          <w:bCs w:val="0"/>
          <w:noProof w:val="0"/>
          <w:sz w:val="24"/>
          <w:szCs w:val="24"/>
          <w:lang w:val="en-GB"/>
        </w:rPr>
        <w:t xml:space="preserve">While these results are promising, several caveats </w:t>
      </w:r>
      <w:r w:rsidRPr="0E0EE804" w:rsidR="199C84C7">
        <w:rPr>
          <w:rFonts w:ascii="Times New Roman" w:hAnsi="Times New Roman" w:eastAsia="Times New Roman" w:cs="Times New Roman"/>
          <w:b w:val="0"/>
          <w:bCs w:val="0"/>
          <w:noProof w:val="0"/>
          <w:sz w:val="24"/>
          <w:szCs w:val="24"/>
          <w:lang w:val="en-GB"/>
        </w:rPr>
        <w:t>warrant</w:t>
      </w:r>
      <w:r w:rsidRPr="0E0EE804" w:rsidR="199C84C7">
        <w:rPr>
          <w:rFonts w:ascii="Times New Roman" w:hAnsi="Times New Roman" w:eastAsia="Times New Roman" w:cs="Times New Roman"/>
          <w:b w:val="0"/>
          <w:bCs w:val="0"/>
          <w:noProof w:val="0"/>
          <w:sz w:val="24"/>
          <w:szCs w:val="24"/>
          <w:lang w:val="en-GB"/>
        </w:rPr>
        <w:t xml:space="preserve"> attention. First, although the model converged successfully using scikit-learn</w:t>
      </w:r>
      <w:r w:rsidRPr="0E0EE804" w:rsidR="27C0830E">
        <w:rPr>
          <w:rFonts w:ascii="Times New Roman" w:hAnsi="Times New Roman" w:eastAsia="Times New Roman" w:cs="Times New Roman"/>
          <w:b w:val="0"/>
          <w:bCs w:val="0"/>
          <w:noProof w:val="0"/>
          <w:sz w:val="24"/>
          <w:szCs w:val="24"/>
          <w:lang w:val="en-GB"/>
        </w:rPr>
        <w:t xml:space="preserve">, </w:t>
      </w:r>
      <w:r w:rsidRPr="0E0EE804" w:rsidR="199C84C7">
        <w:rPr>
          <w:rFonts w:ascii="Times New Roman" w:hAnsi="Times New Roman" w:eastAsia="Times New Roman" w:cs="Times New Roman"/>
          <w:b w:val="0"/>
          <w:bCs w:val="0"/>
          <w:noProof w:val="0"/>
          <w:sz w:val="24"/>
          <w:szCs w:val="24"/>
          <w:lang w:val="en-GB"/>
        </w:rPr>
        <w:t xml:space="preserve">there </w:t>
      </w:r>
      <w:r w:rsidRPr="0E0EE804" w:rsidR="199C84C7">
        <w:rPr>
          <w:rFonts w:ascii="Times New Roman" w:hAnsi="Times New Roman" w:eastAsia="Times New Roman" w:cs="Times New Roman"/>
          <w:b w:val="0"/>
          <w:bCs w:val="0"/>
          <w:noProof w:val="0"/>
          <w:sz w:val="24"/>
          <w:szCs w:val="24"/>
          <w:lang w:val="en-GB"/>
        </w:rPr>
        <w:t>remains</w:t>
      </w:r>
      <w:r w:rsidRPr="0E0EE804" w:rsidR="199C84C7">
        <w:rPr>
          <w:rFonts w:ascii="Times New Roman" w:hAnsi="Times New Roman" w:eastAsia="Times New Roman" w:cs="Times New Roman"/>
          <w:b w:val="0"/>
          <w:bCs w:val="0"/>
          <w:noProof w:val="0"/>
          <w:sz w:val="24"/>
          <w:szCs w:val="24"/>
          <w:lang w:val="en-GB"/>
        </w:rPr>
        <w:t xml:space="preserve"> a possibility of overfitting, especially if the performance was evaluated on the training set. External validation using a hold-out test set or cross-validation is necessary to assess the model’s generalizability. Second, the variable </w:t>
      </w:r>
      <w:r w:rsidRPr="0E0EE804" w:rsidR="199C84C7">
        <w:rPr>
          <w:rFonts w:ascii="Times New Roman" w:hAnsi="Times New Roman" w:eastAsia="Times New Roman" w:cs="Times New Roman"/>
          <w:b w:val="0"/>
          <w:bCs w:val="0"/>
          <w:noProof w:val="0"/>
          <w:sz w:val="24"/>
          <w:szCs w:val="24"/>
          <w:lang w:val="en-GB"/>
        </w:rPr>
        <w:t>log_num_visits</w:t>
      </w:r>
      <w:r w:rsidRPr="0E0EE804" w:rsidR="199C84C7">
        <w:rPr>
          <w:rFonts w:ascii="Times New Roman" w:hAnsi="Times New Roman" w:eastAsia="Times New Roman" w:cs="Times New Roman"/>
          <w:b w:val="0"/>
          <w:bCs w:val="0"/>
          <w:noProof w:val="0"/>
          <w:sz w:val="24"/>
          <w:szCs w:val="24"/>
          <w:lang w:val="en-GB"/>
        </w:rPr>
        <w:t xml:space="preserve"> </w:t>
      </w:r>
      <w:r w:rsidRPr="0E0EE804" w:rsidR="199C84C7">
        <w:rPr>
          <w:rFonts w:ascii="Times New Roman" w:hAnsi="Times New Roman" w:eastAsia="Times New Roman" w:cs="Times New Roman"/>
          <w:b w:val="0"/>
          <w:bCs w:val="0"/>
          <w:noProof w:val="0"/>
          <w:sz w:val="24"/>
          <w:szCs w:val="24"/>
          <w:lang w:val="en-GB"/>
        </w:rPr>
        <w:t>appears to have</w:t>
      </w:r>
      <w:r w:rsidRPr="0E0EE804" w:rsidR="199C84C7">
        <w:rPr>
          <w:rFonts w:ascii="Times New Roman" w:hAnsi="Times New Roman" w:eastAsia="Times New Roman" w:cs="Times New Roman"/>
          <w:b w:val="0"/>
          <w:bCs w:val="0"/>
          <w:noProof w:val="0"/>
          <w:sz w:val="24"/>
          <w:szCs w:val="24"/>
          <w:lang w:val="en-GB"/>
        </w:rPr>
        <w:t xml:space="preserve"> a strong influence on model predictions. This feature may be skewed by outliers or act as a proxy for downstream events; its distribution and temporal validity should be carefully examined. Finally, there is a risk of data leakage</w:t>
      </w:r>
      <w:r w:rsidRPr="0E0EE804" w:rsidR="52715185">
        <w:rPr>
          <w:rFonts w:ascii="Times New Roman" w:hAnsi="Times New Roman" w:eastAsia="Times New Roman" w:cs="Times New Roman"/>
          <w:b w:val="0"/>
          <w:bCs w:val="0"/>
          <w:noProof w:val="0"/>
          <w:sz w:val="24"/>
          <w:szCs w:val="24"/>
          <w:lang w:val="en-GB"/>
        </w:rPr>
        <w:t xml:space="preserve">, </w:t>
      </w:r>
      <w:r w:rsidRPr="0E0EE804" w:rsidR="199C84C7">
        <w:rPr>
          <w:rFonts w:ascii="Times New Roman" w:hAnsi="Times New Roman" w:eastAsia="Times New Roman" w:cs="Times New Roman"/>
          <w:b w:val="0"/>
          <w:bCs w:val="0"/>
          <w:noProof w:val="0"/>
          <w:sz w:val="24"/>
          <w:szCs w:val="24"/>
          <w:lang w:val="en-GB"/>
        </w:rPr>
        <w:t xml:space="preserve">for instance, if variables like </w:t>
      </w:r>
      <w:r w:rsidRPr="0E0EE804" w:rsidR="199C84C7">
        <w:rPr>
          <w:rFonts w:ascii="Times New Roman" w:hAnsi="Times New Roman" w:eastAsia="Times New Roman" w:cs="Times New Roman"/>
          <w:b w:val="0"/>
          <w:bCs w:val="0"/>
          <w:noProof w:val="0"/>
          <w:sz w:val="24"/>
          <w:szCs w:val="24"/>
          <w:lang w:val="en-GB"/>
        </w:rPr>
        <w:t>log_num_visits</w:t>
      </w:r>
      <w:r w:rsidRPr="0E0EE804" w:rsidR="199C84C7">
        <w:rPr>
          <w:rFonts w:ascii="Times New Roman" w:hAnsi="Times New Roman" w:eastAsia="Times New Roman" w:cs="Times New Roman"/>
          <w:b w:val="0"/>
          <w:bCs w:val="0"/>
          <w:noProof w:val="0"/>
          <w:sz w:val="24"/>
          <w:szCs w:val="24"/>
          <w:lang w:val="en-GB"/>
        </w:rPr>
        <w:t xml:space="preserve"> or </w:t>
      </w:r>
      <w:r w:rsidRPr="0E0EE804" w:rsidR="199C84C7">
        <w:rPr>
          <w:rFonts w:ascii="Times New Roman" w:hAnsi="Times New Roman" w:eastAsia="Times New Roman" w:cs="Times New Roman"/>
          <w:b w:val="0"/>
          <w:bCs w:val="0"/>
          <w:noProof w:val="0"/>
          <w:sz w:val="24"/>
          <w:szCs w:val="24"/>
          <w:lang w:val="en-GB"/>
        </w:rPr>
        <w:t>exposure_month</w:t>
      </w:r>
      <w:r w:rsidRPr="0E0EE804" w:rsidR="199C84C7">
        <w:rPr>
          <w:rFonts w:ascii="Times New Roman" w:hAnsi="Times New Roman" w:eastAsia="Times New Roman" w:cs="Times New Roman"/>
          <w:b w:val="0"/>
          <w:bCs w:val="0"/>
          <w:noProof w:val="0"/>
          <w:sz w:val="24"/>
          <w:szCs w:val="24"/>
          <w:lang w:val="en-GB"/>
        </w:rPr>
        <w:t xml:space="preserve"> reflect</w:t>
      </w:r>
      <w:r w:rsidRPr="0E0EE804" w:rsidR="199C84C7">
        <w:rPr>
          <w:rFonts w:ascii="Times New Roman" w:hAnsi="Times New Roman" w:eastAsia="Times New Roman" w:cs="Times New Roman"/>
          <w:b w:val="0"/>
          <w:bCs w:val="0"/>
          <w:noProof w:val="0"/>
          <w:sz w:val="24"/>
          <w:szCs w:val="24"/>
          <w:lang w:val="en-GB"/>
        </w:rPr>
        <w:t xml:space="preserve"> information obtained after the onset of AKI or other future events. Ensuring temporal alignment of predictors is critical to preserving the model’s validity in prospective clinical applications.</w:t>
      </w:r>
    </w:p>
    <w:p w:rsidR="39D6F09C" w:rsidP="0E0EE804" w:rsidRDefault="39D6F09C" w14:paraId="1ED11107" w14:textId="5ED5DFE7">
      <w:pPr>
        <w:spacing w:before="270" w:beforeAutospacing="off" w:after="270" w:afterAutospacing="off"/>
        <w:ind/>
        <w:jc w:val="center"/>
      </w:pPr>
      <w:r w:rsidR="479C7DF3">
        <w:drawing>
          <wp:inline wp14:editId="27A30571" wp14:anchorId="1FA22E56">
            <wp:extent cx="5053604" cy="3370440"/>
            <wp:effectExtent l="0" t="0" r="0" b="0"/>
            <wp:docPr id="561401160" name="" title=""/>
            <wp:cNvGraphicFramePr>
              <a:graphicFrameLocks noChangeAspect="1"/>
            </wp:cNvGraphicFramePr>
            <a:graphic>
              <a:graphicData uri="http://schemas.openxmlformats.org/drawingml/2006/picture">
                <pic:pic>
                  <pic:nvPicPr>
                    <pic:cNvPr id="0" name=""/>
                    <pic:cNvPicPr/>
                  </pic:nvPicPr>
                  <pic:blipFill>
                    <a:blip r:embed="Rb42a956d08184950">
                      <a:extLst>
                        <a:ext xmlns:a="http://schemas.openxmlformats.org/drawingml/2006/main" uri="{28A0092B-C50C-407E-A947-70E740481C1C}">
                          <a14:useLocalDpi val="0"/>
                        </a:ext>
                      </a:extLst>
                    </a:blip>
                    <a:srcRect l="32010" t="16733" r="15318" b="20804"/>
                    <a:stretch>
                      <a:fillRect/>
                    </a:stretch>
                  </pic:blipFill>
                  <pic:spPr>
                    <a:xfrm>
                      <a:off x="0" y="0"/>
                      <a:ext cx="5053604" cy="3370440"/>
                    </a:xfrm>
                    <a:prstGeom prst="rect">
                      <a:avLst/>
                    </a:prstGeom>
                  </pic:spPr>
                </pic:pic>
              </a:graphicData>
            </a:graphic>
          </wp:inline>
        </w:drawing>
      </w:r>
    </w:p>
    <w:p w:rsidR="39D6F09C" w:rsidP="0E0EE804" w:rsidRDefault="39D6F09C" w14:paraId="6B12AD60" w14:textId="008C9824">
      <w:pPr>
        <w:pStyle w:val="ListParagraph"/>
        <w:shd w:val="clear" w:color="auto" w:fill="FFFFFF" w:themeFill="background1"/>
        <w:spacing w:before="0" w:beforeAutospacing="off" w:after="0" w:afterAutospacing="off"/>
        <w:ind w:left="720"/>
        <w:jc w:val="center"/>
        <w:rPr>
          <w:rFonts w:ascii="Times New Roman" w:hAnsi="Times New Roman" w:eastAsia="Times New Roman" w:cs="Times New Roman"/>
          <w:b w:val="1"/>
          <w:bCs w:val="1"/>
          <w:noProof w:val="0"/>
          <w:sz w:val="24"/>
          <w:szCs w:val="24"/>
          <w:lang w:val="en-GB"/>
        </w:rPr>
      </w:pPr>
      <w:r w:rsidRPr="0E0EE804" w:rsidR="1C72A279">
        <w:rPr>
          <w:rFonts w:ascii="Times New Roman" w:hAnsi="Times New Roman" w:eastAsia="Times New Roman" w:cs="Times New Roman"/>
          <w:b w:val="1"/>
          <w:bCs w:val="1"/>
        </w:rPr>
        <w:t>Figure 4: Regularized Logistic Regression’s Non-Zero Coefficients</w:t>
      </w:r>
    </w:p>
    <w:p w:rsidR="39D6F09C" w:rsidP="0E0EE804" w:rsidRDefault="39D6F09C" w14:paraId="21196B38" w14:textId="77925429">
      <w:pPr>
        <w:pStyle w:val="ListParagraph"/>
        <w:shd w:val="clear" w:color="auto" w:fill="FFFFFF" w:themeFill="background1"/>
        <w:spacing w:before="0" w:beforeAutospacing="off" w:after="0" w:afterAutospacing="off"/>
        <w:ind w:left="720"/>
        <w:jc w:val="left"/>
        <w:rPr>
          <w:rFonts w:ascii="Times New Roman" w:hAnsi="Times New Roman" w:eastAsia="Times New Roman" w:cs="Times New Roman" w:asciiTheme="minorAscii" w:hAnsiTheme="minorAscii" w:eastAsiaTheme="minorEastAsia" w:cstheme="minorBidi"/>
          <w:b w:val="1"/>
          <w:bCs w:val="1"/>
          <w:noProof w:val="0"/>
          <w:color w:val="auto"/>
          <w:sz w:val="24"/>
          <w:szCs w:val="24"/>
          <w:lang w:val="en-GB" w:eastAsia="ja-JP" w:bidi="ar-SA"/>
        </w:rPr>
      </w:pPr>
    </w:p>
    <w:p w:rsidR="39D6F09C" w:rsidP="0E0EE804" w:rsidRDefault="39D6F09C" w14:paraId="717C9203" w14:textId="2C6D58D2">
      <w:pPr>
        <w:pStyle w:val="ListParagraph"/>
        <w:shd w:val="clear" w:color="auto" w:fill="FFFFFF" w:themeFill="background1"/>
        <w:spacing w:before="0" w:beforeAutospacing="off" w:after="0" w:afterAutospacing="off"/>
        <w:ind w:left="720"/>
        <w:jc w:val="left"/>
        <w:rPr>
          <w:rFonts w:ascii="Times New Roman" w:hAnsi="Times New Roman" w:eastAsia="Times New Roman" w:cs="Times New Roman"/>
          <w:noProof w:val="0"/>
          <w:sz w:val="24"/>
          <w:szCs w:val="24"/>
          <w:lang w:val="en-GB"/>
        </w:rPr>
      </w:pPr>
      <w:r w:rsidRPr="0E0EE804" w:rsidR="30CDEE08">
        <w:rPr>
          <w:rFonts w:ascii="Times New Roman" w:hAnsi="Times New Roman" w:eastAsia="Times New Roman" w:cs="Times New Roman" w:asciiTheme="minorAscii" w:hAnsiTheme="minorAscii" w:eastAsiaTheme="minorEastAsia" w:cstheme="minorBidi"/>
          <w:b w:val="1"/>
          <w:bCs w:val="1"/>
          <w:noProof w:val="0"/>
          <w:color w:val="auto"/>
          <w:sz w:val="24"/>
          <w:szCs w:val="24"/>
          <w:lang w:val="en-GB" w:eastAsia="ja-JP" w:bidi="ar-SA"/>
        </w:rPr>
        <w:t>Demographics</w:t>
      </w:r>
      <w:r w:rsidRPr="0E0EE804" w:rsidR="7D4EABAD">
        <w:rPr>
          <w:rFonts w:ascii="Times New Roman" w:hAnsi="Times New Roman" w:eastAsia="Times New Roman" w:cs="Times New Roman" w:asciiTheme="minorAscii" w:hAnsiTheme="minorAscii" w:eastAsiaTheme="minorEastAsia" w:cstheme="minorBidi"/>
          <w:b w:val="1"/>
          <w:bCs w:val="1"/>
          <w:noProof w:val="0"/>
          <w:color w:val="auto"/>
          <w:sz w:val="24"/>
          <w:szCs w:val="24"/>
          <w:lang w:val="en-GB" w:eastAsia="ja-JP" w:bidi="ar-SA"/>
        </w:rPr>
        <w:t>:</w:t>
      </w:r>
    </w:p>
    <w:p w:rsidR="39D6F09C" w:rsidP="0E0EE804" w:rsidRDefault="39D6F09C" w14:paraId="7FCEE9D4" w14:textId="1F3CE023">
      <w:pPr>
        <w:pStyle w:val="ListParagraph"/>
        <w:numPr>
          <w:ilvl w:val="0"/>
          <w:numId w:val="48"/>
        </w:numPr>
        <w:shd w:val="clear" w:color="auto" w:fill="FFFFFF" w:themeFill="background1"/>
        <w:spacing w:before="0" w:beforeAutospacing="off" w:after="0" w:afterAutospacing="off"/>
        <w:ind/>
        <w:jc w:val="both"/>
        <w:rPr>
          <w:rFonts w:ascii="Times New Roman" w:hAnsi="Times New Roman" w:eastAsia="Times New Roman" w:cs="Times New Roman"/>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 xml:space="preserve">Age had a positive coefficient, </w:t>
      </w:r>
      <w:r w:rsidRPr="0E0EE804" w:rsidR="30CDEE08">
        <w:rPr>
          <w:rFonts w:ascii="Times New Roman" w:hAnsi="Times New Roman" w:eastAsia="Times New Roman" w:cs="Times New Roman"/>
          <w:noProof w:val="0"/>
          <w:sz w:val="24"/>
          <w:szCs w:val="24"/>
          <w:lang w:val="en-GB"/>
        </w:rPr>
        <w:t>indicating</w:t>
      </w:r>
      <w:r w:rsidRPr="0E0EE804" w:rsidR="30CDEE08">
        <w:rPr>
          <w:rFonts w:ascii="Times New Roman" w:hAnsi="Times New Roman" w:eastAsia="Times New Roman" w:cs="Times New Roman"/>
          <w:noProof w:val="0"/>
          <w:sz w:val="24"/>
          <w:szCs w:val="24"/>
          <w:lang w:val="en-GB"/>
        </w:rPr>
        <w:t xml:space="preserve"> that older patients were at slightly higher risk for developing ICI-associated acute kidney injury (ICI-AKI). This aligns with clinical expectations, as age-related decline in renal function or increased susceptibility to immune-related toxicity may contribute to heightened risk.</w:t>
      </w:r>
    </w:p>
    <w:p w:rsidR="39D6F09C" w:rsidP="0E0EE804" w:rsidRDefault="39D6F09C" w14:paraId="71CF90C7" w14:textId="468DC962">
      <w:pPr>
        <w:pStyle w:val="ListParagraph"/>
        <w:numPr>
          <w:ilvl w:val="0"/>
          <w:numId w:val="48"/>
        </w:numPr>
        <w:spacing w:before="270" w:beforeAutospacing="off" w:after="270" w:afterAutospacing="off"/>
        <w:ind/>
        <w:jc w:val="both"/>
        <w:rPr>
          <w:rFonts w:ascii="Times New Roman" w:hAnsi="Times New Roman" w:eastAsia="Times New Roman" w:cs="Times New Roman"/>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sex_at_birth_Male</w:t>
      </w:r>
      <w:r w:rsidRPr="0E0EE804" w:rsidR="30CDEE08">
        <w:rPr>
          <w:rFonts w:ascii="Times New Roman" w:hAnsi="Times New Roman" w:eastAsia="Times New Roman" w:cs="Times New Roman"/>
          <w:b w:val="0"/>
          <w:bCs w:val="0"/>
          <w:noProof w:val="0"/>
          <w:sz w:val="24"/>
          <w:szCs w:val="24"/>
          <w:lang w:val="en-GB"/>
        </w:rPr>
        <w:t xml:space="preserve">, </w:t>
      </w:r>
      <w:r w:rsidRPr="0E0EE804" w:rsidR="13272729">
        <w:rPr>
          <w:rFonts w:ascii="Times New Roman" w:hAnsi="Times New Roman" w:eastAsia="Times New Roman" w:cs="Times New Roman"/>
          <w:b w:val="0"/>
          <w:bCs w:val="0"/>
          <w:noProof w:val="0"/>
          <w:sz w:val="24"/>
          <w:szCs w:val="24"/>
          <w:lang w:val="en-GB"/>
        </w:rPr>
        <w:t>as</w:t>
      </w:r>
      <w:r w:rsidRPr="0E0EE804" w:rsidR="30CDEE08">
        <w:rPr>
          <w:rFonts w:ascii="Times New Roman" w:hAnsi="Times New Roman" w:eastAsia="Times New Roman" w:cs="Times New Roman"/>
          <w:b w:val="0"/>
          <w:bCs w:val="0"/>
          <w:noProof w:val="0"/>
          <w:sz w:val="24"/>
          <w:szCs w:val="24"/>
          <w:lang w:val="en-GB"/>
        </w:rPr>
        <w:t xml:space="preserve"> associated with a negative coefficient, suggest</w:t>
      </w:r>
      <w:r w:rsidRPr="0E0EE804" w:rsidR="22F03829">
        <w:rPr>
          <w:rFonts w:ascii="Times New Roman" w:hAnsi="Times New Roman" w:eastAsia="Times New Roman" w:cs="Times New Roman"/>
          <w:b w:val="0"/>
          <w:bCs w:val="0"/>
          <w:noProof w:val="0"/>
          <w:sz w:val="24"/>
          <w:szCs w:val="24"/>
          <w:lang w:val="en-GB"/>
        </w:rPr>
        <w:t>s</w:t>
      </w:r>
      <w:r w:rsidRPr="0E0EE804" w:rsidR="30CDEE08">
        <w:rPr>
          <w:rFonts w:ascii="Times New Roman" w:hAnsi="Times New Roman" w:eastAsia="Times New Roman" w:cs="Times New Roman"/>
          <w:b w:val="0"/>
          <w:bCs w:val="0"/>
          <w:noProof w:val="0"/>
          <w:sz w:val="24"/>
          <w:szCs w:val="24"/>
          <w:lang w:val="en-GB"/>
        </w:rPr>
        <w:t xml:space="preserve"> that male patients have a lower risk of AKI compared to females. This relationship should be interpreted carefully depending on the exact sign and strength of the </w:t>
      </w:r>
      <w:r w:rsidRPr="0E0EE804" w:rsidR="25A774D8">
        <w:rPr>
          <w:rFonts w:ascii="Times New Roman" w:hAnsi="Times New Roman" w:eastAsia="Times New Roman" w:cs="Times New Roman"/>
          <w:noProof w:val="0"/>
          <w:sz w:val="24"/>
          <w:szCs w:val="24"/>
          <w:lang w:val="en-GB"/>
        </w:rPr>
        <w:t>coefficient and</w:t>
      </w:r>
      <w:r w:rsidRPr="0E0EE804" w:rsidR="30CDEE08">
        <w:rPr>
          <w:rFonts w:ascii="Times New Roman" w:hAnsi="Times New Roman" w:eastAsia="Times New Roman" w:cs="Times New Roman"/>
          <w:noProof w:val="0"/>
          <w:sz w:val="24"/>
          <w:szCs w:val="24"/>
          <w:lang w:val="en-GB"/>
        </w:rPr>
        <w:t xml:space="preserve"> may reflect biological or </w:t>
      </w:r>
      <w:r w:rsidRPr="0E0EE804" w:rsidR="30CDEE08">
        <w:rPr>
          <w:rFonts w:ascii="Times New Roman" w:hAnsi="Times New Roman" w:eastAsia="Times New Roman" w:cs="Times New Roman"/>
          <w:noProof w:val="0"/>
          <w:sz w:val="24"/>
          <w:szCs w:val="24"/>
          <w:lang w:val="en-GB"/>
        </w:rPr>
        <w:t>behavioral</w:t>
      </w:r>
      <w:r w:rsidRPr="0E0EE804" w:rsidR="30CDEE08">
        <w:rPr>
          <w:rFonts w:ascii="Times New Roman" w:hAnsi="Times New Roman" w:eastAsia="Times New Roman" w:cs="Times New Roman"/>
          <w:noProof w:val="0"/>
          <w:sz w:val="24"/>
          <w:szCs w:val="24"/>
          <w:lang w:val="en-GB"/>
        </w:rPr>
        <w:t xml:space="preserve"> differences in immune response or healthcare </w:t>
      </w:r>
      <w:r w:rsidRPr="0E0EE804" w:rsidR="30CDEE08">
        <w:rPr>
          <w:rFonts w:ascii="Times New Roman" w:hAnsi="Times New Roman" w:eastAsia="Times New Roman" w:cs="Times New Roman"/>
          <w:noProof w:val="0"/>
          <w:sz w:val="24"/>
          <w:szCs w:val="24"/>
          <w:lang w:val="en-GB"/>
        </w:rPr>
        <w:t>utilization</w:t>
      </w:r>
      <w:r w:rsidRPr="0E0EE804" w:rsidR="30CDEE08">
        <w:rPr>
          <w:rFonts w:ascii="Times New Roman" w:hAnsi="Times New Roman" w:eastAsia="Times New Roman" w:cs="Times New Roman"/>
          <w:noProof w:val="0"/>
          <w:sz w:val="24"/>
          <w:szCs w:val="24"/>
          <w:lang w:val="en-GB"/>
        </w:rPr>
        <w:t>.</w:t>
      </w:r>
    </w:p>
    <w:p w:rsidR="39D6F09C" w:rsidP="0E0EE804" w:rsidRDefault="39D6F09C" w14:paraId="6B95D8DE" w14:textId="6B9306FD">
      <w:pPr>
        <w:pStyle w:val="ListParagraph"/>
        <w:spacing w:before="270" w:beforeAutospacing="off" w:after="270" w:afterAutospacing="off"/>
        <w:ind w:left="720"/>
        <w:jc w:val="both"/>
        <w:rPr>
          <w:rFonts w:ascii="Times New Roman" w:hAnsi="Times New Roman" w:eastAsia="Times New Roman" w:cs="Times New Roman"/>
          <w:noProof w:val="0"/>
          <w:sz w:val="24"/>
          <w:szCs w:val="24"/>
          <w:lang w:val="en-GB"/>
        </w:rPr>
      </w:pPr>
    </w:p>
    <w:p w:rsidR="39D6F09C" w:rsidP="0E0EE804" w:rsidRDefault="39D6F09C" w14:paraId="051E20B9" w14:textId="168DBDD7">
      <w:pPr>
        <w:pStyle w:val="ListParagraph"/>
        <w:suppressLineNumbers w:val="0"/>
        <w:shd w:val="clear" w:color="auto" w:fill="FFFFFF" w:themeFill="background1"/>
        <w:bidi w:val="0"/>
        <w:spacing w:before="0" w:beforeAutospacing="off" w:after="0" w:afterAutospacing="off" w:line="279" w:lineRule="auto"/>
        <w:ind w:left="720" w:right="0"/>
        <w:jc w:val="left"/>
        <w:rPr>
          <w:rFonts w:ascii="Times New Roman" w:hAnsi="Times New Roman" w:eastAsia="Times New Roman" w:cs="Times New Roman" w:asciiTheme="minorAscii" w:hAnsiTheme="minorAscii" w:eastAsiaTheme="minorEastAsia" w:cstheme="minorBidi"/>
          <w:b w:val="1"/>
          <w:bCs w:val="1"/>
          <w:noProof w:val="0"/>
          <w:color w:val="auto"/>
          <w:sz w:val="24"/>
          <w:szCs w:val="24"/>
          <w:lang w:val="en-GB" w:eastAsia="ja-JP" w:bidi="ar-SA"/>
        </w:rPr>
      </w:pPr>
      <w:r w:rsidRPr="0E0EE804" w:rsidR="30CDEE08">
        <w:rPr>
          <w:rFonts w:ascii="Times New Roman" w:hAnsi="Times New Roman" w:eastAsia="Times New Roman" w:cs="Times New Roman" w:asciiTheme="minorAscii" w:hAnsiTheme="minorAscii" w:eastAsiaTheme="minorEastAsia" w:cstheme="minorBidi"/>
          <w:b w:val="1"/>
          <w:bCs w:val="1"/>
          <w:noProof w:val="0"/>
          <w:color w:val="auto"/>
          <w:sz w:val="24"/>
          <w:szCs w:val="24"/>
          <w:lang w:val="en-GB" w:eastAsia="ja-JP" w:bidi="ar-SA"/>
        </w:rPr>
        <w:t>Socioeconomic Factors</w:t>
      </w:r>
    </w:p>
    <w:p w:rsidR="39D6F09C" w:rsidP="0E0EE804" w:rsidRDefault="39D6F09C" w14:paraId="5EA7B090" w14:textId="5A30B48C">
      <w:pPr>
        <w:pStyle w:val="ListParagraph"/>
        <w:numPr>
          <w:ilvl w:val="0"/>
          <w:numId w:val="49"/>
        </w:num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education_College</w:t>
      </w:r>
      <w:r w:rsidRPr="0E0EE804" w:rsidR="30CDEE08">
        <w:rPr>
          <w:rFonts w:ascii="Times New Roman" w:hAnsi="Times New Roman" w:eastAsia="Times New Roman" w:cs="Times New Roman"/>
          <w:b w:val="0"/>
          <w:bCs w:val="0"/>
          <w:noProof w:val="0"/>
          <w:sz w:val="24"/>
          <w:szCs w:val="24"/>
          <w:lang w:val="en-GB"/>
        </w:rPr>
        <w:t xml:space="preserve"> Graduate</w:t>
      </w:r>
      <w:r w:rsidRPr="0E0EE804" w:rsidR="30CDEE08">
        <w:rPr>
          <w:rFonts w:ascii="Times New Roman" w:hAnsi="Times New Roman" w:eastAsia="Times New Roman" w:cs="Times New Roman"/>
          <w:b w:val="0"/>
          <w:bCs w:val="0"/>
          <w:noProof w:val="0"/>
          <w:sz w:val="24"/>
          <w:szCs w:val="24"/>
          <w:lang w:val="en-GB"/>
        </w:rPr>
        <w:t xml:space="preserve"> showed a </w:t>
      </w:r>
      <w:r w:rsidRPr="0E0EE804" w:rsidR="30CDEE08">
        <w:rPr>
          <w:rFonts w:ascii="Times New Roman" w:hAnsi="Times New Roman" w:eastAsia="Times New Roman" w:cs="Times New Roman"/>
          <w:b w:val="0"/>
          <w:bCs w:val="0"/>
          <w:noProof w:val="0"/>
          <w:sz w:val="24"/>
          <w:szCs w:val="24"/>
          <w:lang w:val="en-GB"/>
        </w:rPr>
        <w:t>negative coefficient</w:t>
      </w:r>
      <w:r w:rsidRPr="0E0EE804" w:rsidR="30CDEE08">
        <w:rPr>
          <w:rFonts w:ascii="Times New Roman" w:hAnsi="Times New Roman" w:eastAsia="Times New Roman" w:cs="Times New Roman"/>
          <w:b w:val="0"/>
          <w:bCs w:val="0"/>
          <w:noProof w:val="0"/>
          <w:sz w:val="24"/>
          <w:szCs w:val="24"/>
          <w:lang w:val="en-GB"/>
        </w:rPr>
        <w:t>, suggesting that higher educational attainment may be protective against AKI. This could be a proxy for better health literacy, more consistent access to care, or overall socioeconomic advantage.</w:t>
      </w:r>
    </w:p>
    <w:p w:rsidR="39D6F09C" w:rsidP="0E0EE804" w:rsidRDefault="39D6F09C" w14:paraId="6A831896" w14:textId="5B4C6B71">
      <w:pPr>
        <w:pStyle w:val="ListParagraph"/>
        <w:numPr>
          <w:ilvl w:val="0"/>
          <w:numId w:val="49"/>
        </w:num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income_10k–25k</w:t>
      </w:r>
      <w:r w:rsidRPr="0E0EE804" w:rsidR="30CDEE08">
        <w:rPr>
          <w:rFonts w:ascii="Times New Roman" w:hAnsi="Times New Roman" w:eastAsia="Times New Roman" w:cs="Times New Roman"/>
          <w:b w:val="0"/>
          <w:bCs w:val="0"/>
          <w:noProof w:val="0"/>
          <w:sz w:val="24"/>
          <w:szCs w:val="24"/>
          <w:lang w:val="en-GB"/>
        </w:rPr>
        <w:t>, when compared to the reference group (</w:t>
      </w:r>
      <w:r w:rsidRPr="0E0EE804" w:rsidR="30CDEE08">
        <w:rPr>
          <w:rFonts w:ascii="Times New Roman" w:hAnsi="Times New Roman" w:eastAsia="Times New Roman" w:cs="Times New Roman"/>
          <w:b w:val="0"/>
          <w:bCs w:val="0"/>
          <w:noProof w:val="0"/>
          <w:sz w:val="24"/>
          <w:szCs w:val="24"/>
          <w:lang w:val="en-GB"/>
        </w:rPr>
        <w:t>likely $</w:t>
      </w:r>
      <w:r w:rsidRPr="0E0EE804" w:rsidR="30CDEE08">
        <w:rPr>
          <w:rFonts w:ascii="Times New Roman" w:hAnsi="Times New Roman" w:eastAsia="Times New Roman" w:cs="Times New Roman"/>
          <w:b w:val="0"/>
          <w:bCs w:val="0"/>
          <w:noProof w:val="0"/>
          <w:sz w:val="24"/>
          <w:szCs w:val="24"/>
          <w:lang w:val="en-GB"/>
        </w:rPr>
        <w:t xml:space="preserve">50k–75k), had a </w:t>
      </w:r>
      <w:r w:rsidRPr="0E0EE804" w:rsidR="30CDEE08">
        <w:rPr>
          <w:rFonts w:ascii="Times New Roman" w:hAnsi="Times New Roman" w:eastAsia="Times New Roman" w:cs="Times New Roman"/>
          <w:b w:val="0"/>
          <w:bCs w:val="0"/>
          <w:noProof w:val="0"/>
          <w:sz w:val="24"/>
          <w:szCs w:val="24"/>
          <w:lang w:val="en-GB"/>
        </w:rPr>
        <w:t>positive coefficient</w:t>
      </w:r>
      <w:r w:rsidRPr="0E0EE804" w:rsidR="30CDEE08">
        <w:rPr>
          <w:rFonts w:ascii="Times New Roman" w:hAnsi="Times New Roman" w:eastAsia="Times New Roman" w:cs="Times New Roman"/>
          <w:b w:val="0"/>
          <w:bCs w:val="0"/>
          <w:noProof w:val="0"/>
          <w:sz w:val="24"/>
          <w:szCs w:val="24"/>
          <w:lang w:val="en-GB"/>
        </w:rPr>
        <w:t xml:space="preserve">, </w:t>
      </w:r>
      <w:r w:rsidRPr="0E0EE804" w:rsidR="30CDEE08">
        <w:rPr>
          <w:rFonts w:ascii="Times New Roman" w:hAnsi="Times New Roman" w:eastAsia="Times New Roman" w:cs="Times New Roman"/>
          <w:b w:val="0"/>
          <w:bCs w:val="0"/>
          <w:noProof w:val="0"/>
          <w:sz w:val="24"/>
          <w:szCs w:val="24"/>
          <w:lang w:val="en-GB"/>
        </w:rPr>
        <w:t>indicating</w:t>
      </w:r>
      <w:r w:rsidRPr="0E0EE804" w:rsidR="30CDEE08">
        <w:rPr>
          <w:rFonts w:ascii="Times New Roman" w:hAnsi="Times New Roman" w:eastAsia="Times New Roman" w:cs="Times New Roman"/>
          <w:b w:val="0"/>
          <w:bCs w:val="0"/>
          <w:noProof w:val="0"/>
          <w:sz w:val="24"/>
          <w:szCs w:val="24"/>
          <w:lang w:val="en-GB"/>
        </w:rPr>
        <w:t xml:space="preserve"> elevated risk of AKI. Financial vulnerability may contribute to delays in care, increased baseline health burden, or other downstream effects that elevate risk.</w:t>
      </w:r>
    </w:p>
    <w:p w:rsidR="39D6F09C" w:rsidP="0E0EE804" w:rsidRDefault="39D6F09C" w14:paraId="2B283014" w14:textId="2A26A90E">
      <w:pPr>
        <w:pStyle w:val="ListParagraph"/>
        <w:numPr>
          <w:ilvl w:val="0"/>
          <w:numId w:val="49"/>
        </w:num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employment_Retired</w:t>
      </w:r>
      <w:r w:rsidRPr="0E0EE804" w:rsidR="30CDEE08">
        <w:rPr>
          <w:rFonts w:ascii="Times New Roman" w:hAnsi="Times New Roman" w:eastAsia="Times New Roman" w:cs="Times New Roman"/>
          <w:b w:val="0"/>
          <w:bCs w:val="0"/>
          <w:noProof w:val="0"/>
          <w:sz w:val="24"/>
          <w:szCs w:val="24"/>
          <w:lang w:val="en-GB"/>
        </w:rPr>
        <w:t xml:space="preserve"> was associated with approximately </w:t>
      </w:r>
      <w:r w:rsidRPr="0E0EE804" w:rsidR="30CDEE08">
        <w:rPr>
          <w:rFonts w:ascii="Times New Roman" w:hAnsi="Times New Roman" w:eastAsia="Times New Roman" w:cs="Times New Roman"/>
          <w:b w:val="0"/>
          <w:bCs w:val="0"/>
          <w:noProof w:val="0"/>
          <w:sz w:val="24"/>
          <w:szCs w:val="24"/>
          <w:lang w:val="en-GB"/>
        </w:rPr>
        <w:t>65% higher odds</w:t>
      </w:r>
      <w:r w:rsidRPr="0E0EE804" w:rsidR="30CDEE08">
        <w:rPr>
          <w:rFonts w:ascii="Times New Roman" w:hAnsi="Times New Roman" w:eastAsia="Times New Roman" w:cs="Times New Roman"/>
          <w:b w:val="0"/>
          <w:bCs w:val="0"/>
          <w:noProof w:val="0"/>
          <w:sz w:val="24"/>
          <w:szCs w:val="24"/>
          <w:lang w:val="en-GB"/>
        </w:rPr>
        <w:t xml:space="preserve"> of AKI compared to non-retired individuals, after adjusting for other variables. This may reflect a combination of age-related frailty, comorbidities, and healthcare access patterns in this group.</w:t>
      </w:r>
    </w:p>
    <w:p w:rsidR="39D6F09C" w:rsidP="0E0EE804" w:rsidRDefault="39D6F09C" w14:paraId="094C82BA" w14:textId="10814CD5">
      <w:pPr>
        <w:pStyle w:val="ListParagraph"/>
        <w:spacing w:before="270" w:beforeAutospacing="off" w:after="270" w:afterAutospacing="off"/>
        <w:ind w:left="720"/>
        <w:jc w:val="both"/>
        <w:rPr>
          <w:rFonts w:ascii="Times New Roman" w:hAnsi="Times New Roman" w:eastAsia="Times New Roman" w:cs="Times New Roman"/>
          <w:b w:val="0"/>
          <w:bCs w:val="0"/>
          <w:noProof w:val="0"/>
          <w:sz w:val="24"/>
          <w:szCs w:val="24"/>
          <w:lang w:val="en-GB"/>
        </w:rPr>
      </w:pPr>
    </w:p>
    <w:p w:rsidR="39D6F09C" w:rsidP="0E0EE804" w:rsidRDefault="39D6F09C" w14:paraId="120D3D44" w14:textId="66AC239E">
      <w:pPr>
        <w:pStyle w:val="ListParagraph"/>
        <w:suppressLineNumbers w:val="0"/>
        <w:shd w:val="clear" w:color="auto" w:fill="FFFFFF" w:themeFill="background1"/>
        <w:bidi w:val="0"/>
        <w:spacing w:before="0" w:beforeAutospacing="off" w:after="0" w:afterAutospacing="off" w:line="279" w:lineRule="auto"/>
        <w:ind w:left="720" w:right="0"/>
        <w:jc w:val="left"/>
        <w:rPr>
          <w:rFonts w:ascii="Times New Roman" w:hAnsi="Times New Roman" w:eastAsia="Times New Roman" w:cs="Times New Roman"/>
          <w:noProof w:val="0"/>
          <w:sz w:val="24"/>
          <w:szCs w:val="24"/>
          <w:lang w:val="en-GB"/>
        </w:rPr>
      </w:pPr>
      <w:r w:rsidRPr="0E0EE804" w:rsidR="30CDEE08">
        <w:rPr>
          <w:rFonts w:ascii="Times New Roman" w:hAnsi="Times New Roman" w:eastAsia="Times New Roman" w:cs="Times New Roman" w:asciiTheme="minorAscii" w:hAnsiTheme="minorAscii" w:eastAsiaTheme="minorEastAsia" w:cstheme="minorBidi"/>
          <w:b w:val="1"/>
          <w:bCs w:val="1"/>
          <w:noProof w:val="0"/>
          <w:color w:val="auto"/>
          <w:sz w:val="24"/>
          <w:szCs w:val="24"/>
          <w:lang w:val="en-GB" w:eastAsia="ja-JP" w:bidi="ar-SA"/>
        </w:rPr>
        <w:t>Visit-Level &amp; Exposure Data</w:t>
      </w:r>
    </w:p>
    <w:p w:rsidR="39D6F09C" w:rsidP="0E0EE804" w:rsidRDefault="39D6F09C" w14:paraId="076892A5" w14:textId="3B91A6E1">
      <w:pPr>
        <w:pStyle w:val="ListParagraph"/>
        <w:numPr>
          <w:ilvl w:val="0"/>
          <w:numId w:val="50"/>
        </w:numPr>
        <w:suppressLineNumbers w:val="0"/>
        <w:shd w:val="clear" w:color="auto" w:fill="FFFFFF" w:themeFill="background1"/>
        <w:bidi w:val="0"/>
        <w:spacing w:before="0" w:beforeAutospacing="off" w:after="0" w:afterAutospacing="off" w:line="279" w:lineRule="auto"/>
        <w:ind w:right="0"/>
        <w:jc w:val="both"/>
        <w:rPr>
          <w:rFonts w:ascii="Times New Roman" w:hAnsi="Times New Roman" w:eastAsia="Times New Roman" w:cs="Times New Roman"/>
          <w:b w:val="0"/>
          <w:bCs w:val="0"/>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exposure_year</w:t>
      </w:r>
      <w:r w:rsidRPr="0E0EE804" w:rsidR="30CDEE08">
        <w:rPr>
          <w:rFonts w:ascii="Times New Roman" w:hAnsi="Times New Roman" w:eastAsia="Times New Roman" w:cs="Times New Roman"/>
          <w:b w:val="0"/>
          <w:bCs w:val="0"/>
          <w:noProof w:val="0"/>
          <w:sz w:val="24"/>
          <w:szCs w:val="24"/>
          <w:lang w:val="en-GB"/>
        </w:rPr>
        <w:t xml:space="preserve"> and </w:t>
      </w:r>
      <w:r w:rsidRPr="0E0EE804" w:rsidR="30CDEE08">
        <w:rPr>
          <w:rFonts w:ascii="Times New Roman" w:hAnsi="Times New Roman" w:eastAsia="Times New Roman" w:cs="Times New Roman"/>
          <w:b w:val="0"/>
          <w:bCs w:val="0"/>
          <w:noProof w:val="0"/>
          <w:sz w:val="24"/>
          <w:szCs w:val="24"/>
          <w:lang w:val="en-GB"/>
        </w:rPr>
        <w:t>exposure_month</w:t>
      </w:r>
      <w:r w:rsidRPr="0E0EE804" w:rsidR="30CDEE08">
        <w:rPr>
          <w:rFonts w:ascii="Times New Roman" w:hAnsi="Times New Roman" w:eastAsia="Times New Roman" w:cs="Times New Roman"/>
          <w:b w:val="0"/>
          <w:bCs w:val="0"/>
          <w:noProof w:val="0"/>
          <w:sz w:val="24"/>
          <w:szCs w:val="24"/>
          <w:lang w:val="en-GB"/>
        </w:rPr>
        <w:t xml:space="preserve"> may capture </w:t>
      </w:r>
      <w:r w:rsidRPr="0E0EE804" w:rsidR="30CDEE08">
        <w:rPr>
          <w:rFonts w:ascii="Times New Roman" w:hAnsi="Times New Roman" w:eastAsia="Times New Roman" w:cs="Times New Roman"/>
          <w:b w:val="0"/>
          <w:bCs w:val="0"/>
          <w:noProof w:val="0"/>
          <w:sz w:val="24"/>
          <w:szCs w:val="24"/>
          <w:lang w:val="en-GB"/>
        </w:rPr>
        <w:t>temporal trends</w:t>
      </w:r>
      <w:r w:rsidRPr="0E0EE804" w:rsidR="30CDEE08">
        <w:rPr>
          <w:rFonts w:ascii="Times New Roman" w:hAnsi="Times New Roman" w:eastAsia="Times New Roman" w:cs="Times New Roman"/>
          <w:b w:val="0"/>
          <w:bCs w:val="0"/>
          <w:noProof w:val="0"/>
          <w:sz w:val="24"/>
          <w:szCs w:val="24"/>
          <w:lang w:val="en-GB"/>
        </w:rPr>
        <w:t xml:space="preserve"> in ICI use or AKI detection—such as changes in treatment guidelines, introduction of newer drugs, or systemic healthcare disruptions like the COVID-19 pandemic.</w:t>
      </w:r>
    </w:p>
    <w:p w:rsidR="39D6F09C" w:rsidP="0E0EE804" w:rsidRDefault="39D6F09C" w14:paraId="7D0934B1" w14:textId="43077BAC">
      <w:pPr>
        <w:pStyle w:val="ListParagraph"/>
        <w:numPr>
          <w:ilvl w:val="0"/>
          <w:numId w:val="50"/>
        </w:num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log_num_visits</w:t>
      </w:r>
      <w:r w:rsidRPr="0E0EE804" w:rsidR="30CDEE08">
        <w:rPr>
          <w:rFonts w:ascii="Times New Roman" w:hAnsi="Times New Roman" w:eastAsia="Times New Roman" w:cs="Times New Roman"/>
          <w:b w:val="0"/>
          <w:bCs w:val="0"/>
          <w:noProof w:val="0"/>
          <w:sz w:val="24"/>
          <w:szCs w:val="24"/>
          <w:lang w:val="en-GB"/>
        </w:rPr>
        <w:t xml:space="preserve"> showed a </w:t>
      </w:r>
      <w:r w:rsidRPr="0E0EE804" w:rsidR="30CDEE08">
        <w:rPr>
          <w:rFonts w:ascii="Times New Roman" w:hAnsi="Times New Roman" w:eastAsia="Times New Roman" w:cs="Times New Roman"/>
          <w:b w:val="0"/>
          <w:bCs w:val="0"/>
          <w:noProof w:val="0"/>
          <w:sz w:val="24"/>
          <w:szCs w:val="24"/>
          <w:lang w:val="en-GB"/>
        </w:rPr>
        <w:t>strong positive association</w:t>
      </w:r>
      <w:r w:rsidRPr="0E0EE804" w:rsidR="30CDEE08">
        <w:rPr>
          <w:rFonts w:ascii="Times New Roman" w:hAnsi="Times New Roman" w:eastAsia="Times New Roman" w:cs="Times New Roman"/>
          <w:b w:val="0"/>
          <w:bCs w:val="0"/>
          <w:noProof w:val="0"/>
          <w:sz w:val="24"/>
          <w:szCs w:val="24"/>
          <w:lang w:val="en-GB"/>
        </w:rPr>
        <w:t xml:space="preserve"> with AKI risk, </w:t>
      </w:r>
      <w:r w:rsidRPr="0E0EE804" w:rsidR="30CDEE08">
        <w:rPr>
          <w:rFonts w:ascii="Times New Roman" w:hAnsi="Times New Roman" w:eastAsia="Times New Roman" w:cs="Times New Roman"/>
          <w:b w:val="0"/>
          <w:bCs w:val="0"/>
          <w:noProof w:val="0"/>
          <w:sz w:val="24"/>
          <w:szCs w:val="24"/>
          <w:lang w:val="en-GB"/>
        </w:rPr>
        <w:t>likely reflecting</w:t>
      </w:r>
      <w:r w:rsidRPr="0E0EE804" w:rsidR="30CDEE08">
        <w:rPr>
          <w:rFonts w:ascii="Times New Roman" w:hAnsi="Times New Roman" w:eastAsia="Times New Roman" w:cs="Times New Roman"/>
          <w:b w:val="0"/>
          <w:bCs w:val="0"/>
          <w:noProof w:val="0"/>
          <w:sz w:val="24"/>
          <w:szCs w:val="24"/>
          <w:lang w:val="en-GB"/>
        </w:rPr>
        <w:t xml:space="preserve"> a higher baseline disease burden or closer clinical monitoring, both of which may correlate with higher likelihood of </w:t>
      </w:r>
      <w:r w:rsidRPr="0E0EE804" w:rsidR="30CDEE08">
        <w:rPr>
          <w:rFonts w:ascii="Times New Roman" w:hAnsi="Times New Roman" w:eastAsia="Times New Roman" w:cs="Times New Roman"/>
          <w:b w:val="0"/>
          <w:bCs w:val="0"/>
          <w:noProof w:val="0"/>
          <w:sz w:val="24"/>
          <w:szCs w:val="24"/>
          <w:lang w:val="en-GB"/>
        </w:rPr>
        <w:t>identifying</w:t>
      </w:r>
      <w:r w:rsidRPr="0E0EE804" w:rsidR="30CDEE08">
        <w:rPr>
          <w:rFonts w:ascii="Times New Roman" w:hAnsi="Times New Roman" w:eastAsia="Times New Roman" w:cs="Times New Roman"/>
          <w:b w:val="0"/>
          <w:bCs w:val="0"/>
          <w:noProof w:val="0"/>
          <w:sz w:val="24"/>
          <w:szCs w:val="24"/>
          <w:lang w:val="en-GB"/>
        </w:rPr>
        <w:t xml:space="preserve"> or developing AKI.</w:t>
      </w:r>
    </w:p>
    <w:p w:rsidR="39D6F09C" w:rsidP="0E0EE804" w:rsidRDefault="39D6F09C" w14:paraId="284F89D5" w14:textId="6F932305">
      <w:pPr>
        <w:pStyle w:val="ListParagraph"/>
        <w:spacing w:before="270" w:beforeAutospacing="off" w:after="270" w:afterAutospacing="off"/>
        <w:ind w:left="720"/>
        <w:jc w:val="left"/>
        <w:rPr>
          <w:rFonts w:ascii="Times New Roman" w:hAnsi="Times New Roman" w:eastAsia="Times New Roman" w:cs="Times New Roman"/>
          <w:noProof w:val="0"/>
          <w:sz w:val="24"/>
          <w:szCs w:val="24"/>
          <w:lang w:val="en-GB"/>
        </w:rPr>
      </w:pPr>
    </w:p>
    <w:p w:rsidR="39D6F09C" w:rsidP="0E0EE804" w:rsidRDefault="39D6F09C" w14:paraId="16AB8971" w14:textId="005EA588">
      <w:pPr>
        <w:pStyle w:val="ListParagraph"/>
        <w:suppressLineNumbers w:val="0"/>
        <w:shd w:val="clear" w:color="auto" w:fill="FFFFFF" w:themeFill="background1"/>
        <w:bidi w:val="0"/>
        <w:spacing w:before="0" w:beforeAutospacing="off" w:after="0" w:afterAutospacing="off" w:line="279" w:lineRule="auto"/>
        <w:ind w:left="720" w:right="0"/>
        <w:jc w:val="left"/>
        <w:rPr>
          <w:rFonts w:ascii="Times New Roman" w:hAnsi="Times New Roman" w:eastAsia="Times New Roman" w:cs="Times New Roman"/>
          <w:noProof w:val="0"/>
          <w:sz w:val="24"/>
          <w:szCs w:val="24"/>
          <w:lang w:val="en-GB"/>
        </w:rPr>
      </w:pPr>
      <w:r w:rsidRPr="0E0EE804" w:rsidR="30CDEE08">
        <w:rPr>
          <w:rFonts w:ascii="Times New Roman" w:hAnsi="Times New Roman" w:eastAsia="Times New Roman" w:cs="Times New Roman" w:asciiTheme="minorAscii" w:hAnsiTheme="minorAscii" w:eastAsiaTheme="minorEastAsia" w:cstheme="minorBidi"/>
          <w:b w:val="1"/>
          <w:bCs w:val="1"/>
          <w:noProof w:val="0"/>
          <w:color w:val="auto"/>
          <w:sz w:val="24"/>
          <w:szCs w:val="24"/>
          <w:lang w:val="en-GB" w:eastAsia="ja-JP" w:bidi="ar-SA"/>
        </w:rPr>
        <w:t>Clinical Comorbidities</w:t>
      </w:r>
    </w:p>
    <w:p w:rsidR="39D6F09C" w:rsidP="0E0EE804" w:rsidRDefault="39D6F09C" w14:paraId="008638F8" w14:textId="556D1499">
      <w:pPr>
        <w:pStyle w:val="ListParagraph"/>
        <w:numPr>
          <w:ilvl w:val="0"/>
          <w:numId w:val="51"/>
        </w:numPr>
        <w:suppressLineNumbers w:val="0"/>
        <w:shd w:val="clear" w:color="auto" w:fill="FFFFFF" w:themeFill="background1"/>
        <w:bidi w:val="0"/>
        <w:spacing w:before="0" w:beforeAutospacing="off" w:after="0" w:afterAutospacing="off" w:line="279" w:lineRule="auto"/>
        <w:ind w:right="0"/>
        <w:jc w:val="both"/>
        <w:rPr>
          <w:rFonts w:ascii="Times New Roman" w:hAnsi="Times New Roman" w:eastAsia="Times New Roman" w:cs="Times New Roman"/>
          <w:b w:val="0"/>
          <w:bCs w:val="0"/>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Chronic Pulmonary Disease</w:t>
      </w:r>
      <w:r w:rsidRPr="0E0EE804" w:rsidR="30CDEE08">
        <w:rPr>
          <w:rFonts w:ascii="Times New Roman" w:hAnsi="Times New Roman" w:eastAsia="Times New Roman" w:cs="Times New Roman"/>
          <w:b w:val="0"/>
          <w:bCs w:val="0"/>
          <w:noProof w:val="0"/>
          <w:sz w:val="24"/>
          <w:szCs w:val="24"/>
          <w:lang w:val="en-GB"/>
        </w:rPr>
        <w:t xml:space="preserve"> was positively associated with AKI risk, potentially due to chronic hypoxia or systemic inflammation, which may </w:t>
      </w:r>
      <w:r w:rsidRPr="0E0EE804" w:rsidR="30CDEE08">
        <w:rPr>
          <w:rFonts w:ascii="Times New Roman" w:hAnsi="Times New Roman" w:eastAsia="Times New Roman" w:cs="Times New Roman"/>
          <w:b w:val="0"/>
          <w:bCs w:val="0"/>
          <w:noProof w:val="0"/>
          <w:sz w:val="24"/>
          <w:szCs w:val="24"/>
          <w:lang w:val="en-GB"/>
        </w:rPr>
        <w:t>exacerbate</w:t>
      </w:r>
      <w:r w:rsidRPr="0E0EE804" w:rsidR="30CDEE08">
        <w:rPr>
          <w:rFonts w:ascii="Times New Roman" w:hAnsi="Times New Roman" w:eastAsia="Times New Roman" w:cs="Times New Roman"/>
          <w:b w:val="0"/>
          <w:bCs w:val="0"/>
          <w:noProof w:val="0"/>
          <w:sz w:val="24"/>
          <w:szCs w:val="24"/>
          <w:lang w:val="en-GB"/>
        </w:rPr>
        <w:t xml:space="preserve"> renal vulnerability.</w:t>
      </w:r>
    </w:p>
    <w:p w:rsidR="39D6F09C" w:rsidP="0E0EE804" w:rsidRDefault="39D6F09C" w14:paraId="0D4520F3" w14:textId="4E214BE1">
      <w:pPr>
        <w:pStyle w:val="ListParagraph"/>
        <w:numPr>
          <w:ilvl w:val="0"/>
          <w:numId w:val="51"/>
        </w:num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Diabetes with Chronic Complications</w:t>
      </w:r>
      <w:r w:rsidRPr="0E0EE804" w:rsidR="30CDEE08">
        <w:rPr>
          <w:rFonts w:ascii="Times New Roman" w:hAnsi="Times New Roman" w:eastAsia="Times New Roman" w:cs="Times New Roman"/>
          <w:b w:val="0"/>
          <w:bCs w:val="0"/>
          <w:noProof w:val="0"/>
          <w:sz w:val="24"/>
          <w:szCs w:val="24"/>
          <w:lang w:val="en-GB"/>
        </w:rPr>
        <w:t xml:space="preserve"> is a known contributor to microvascular and renal damage, reinforcing its role as a strong predictor of AKI in ICI-treated patients.</w:t>
      </w:r>
    </w:p>
    <w:p w:rsidR="39D6F09C" w:rsidP="0E0EE804" w:rsidRDefault="39D6F09C" w14:paraId="2F402ABD" w14:textId="7C9E8C98">
      <w:pPr>
        <w:pStyle w:val="ListParagraph"/>
        <w:numPr>
          <w:ilvl w:val="0"/>
          <w:numId w:val="51"/>
        </w:num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Depression</w:t>
      </w:r>
      <w:r w:rsidRPr="0E0EE804" w:rsidR="30CDEE08">
        <w:rPr>
          <w:rFonts w:ascii="Times New Roman" w:hAnsi="Times New Roman" w:eastAsia="Times New Roman" w:cs="Times New Roman"/>
          <w:b w:val="0"/>
          <w:bCs w:val="0"/>
          <w:noProof w:val="0"/>
          <w:sz w:val="24"/>
          <w:szCs w:val="24"/>
          <w:lang w:val="en-GB"/>
        </w:rPr>
        <w:t xml:space="preserve"> may contribute indirectly to higher AKI risk through reduced medication adherence, systemic inflammation, or delays in seeking care.</w:t>
      </w:r>
    </w:p>
    <w:p w:rsidR="39D6F09C" w:rsidP="0E0EE804" w:rsidRDefault="39D6F09C" w14:paraId="19E81FF8" w14:textId="16629F8D">
      <w:pPr>
        <w:pStyle w:val="ListParagraph"/>
        <w:numPr>
          <w:ilvl w:val="0"/>
          <w:numId w:val="51"/>
        </w:num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Obesity</w:t>
      </w:r>
      <w:r w:rsidRPr="0E0EE804" w:rsidR="30CDEE08">
        <w:rPr>
          <w:rFonts w:ascii="Times New Roman" w:hAnsi="Times New Roman" w:eastAsia="Times New Roman" w:cs="Times New Roman"/>
          <w:b w:val="0"/>
          <w:bCs w:val="0"/>
          <w:noProof w:val="0"/>
          <w:sz w:val="24"/>
          <w:szCs w:val="24"/>
          <w:lang w:val="en-GB"/>
        </w:rPr>
        <w:t xml:space="preserve">, if positively associated, supports </w:t>
      </w:r>
      <w:r w:rsidRPr="0E0EE804" w:rsidR="30CDEE08">
        <w:rPr>
          <w:rFonts w:ascii="Times New Roman" w:hAnsi="Times New Roman" w:eastAsia="Times New Roman" w:cs="Times New Roman"/>
          <w:b w:val="0"/>
          <w:bCs w:val="0"/>
          <w:noProof w:val="0"/>
          <w:sz w:val="24"/>
          <w:szCs w:val="24"/>
          <w:lang w:val="en-GB"/>
        </w:rPr>
        <w:t>previous</w:t>
      </w:r>
      <w:r w:rsidRPr="0E0EE804" w:rsidR="30CDEE08">
        <w:rPr>
          <w:rFonts w:ascii="Times New Roman" w:hAnsi="Times New Roman" w:eastAsia="Times New Roman" w:cs="Times New Roman"/>
          <w:b w:val="0"/>
          <w:bCs w:val="0"/>
          <w:noProof w:val="0"/>
          <w:sz w:val="24"/>
          <w:szCs w:val="24"/>
          <w:lang w:val="en-GB"/>
        </w:rPr>
        <w:t xml:space="preserve"> findings linking metabolic syndrome and chronic inflammation with increased renal sensitivity to immune-mediated injury.</w:t>
      </w:r>
    </w:p>
    <w:p w:rsidR="39D6F09C" w:rsidP="0E0EE804" w:rsidRDefault="39D6F09C" w14:paraId="7E8BFBFD" w14:textId="6371C824">
      <w:pPr>
        <w:pStyle w:val="ListParagraph"/>
        <w:numPr>
          <w:ilvl w:val="0"/>
          <w:numId w:val="51"/>
        </w:num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Weight Loss</w:t>
      </w:r>
      <w:r w:rsidRPr="0E0EE804" w:rsidR="30CDEE08">
        <w:rPr>
          <w:rFonts w:ascii="Times New Roman" w:hAnsi="Times New Roman" w:eastAsia="Times New Roman" w:cs="Times New Roman"/>
          <w:b w:val="0"/>
          <w:bCs w:val="0"/>
          <w:noProof w:val="0"/>
          <w:sz w:val="24"/>
          <w:szCs w:val="24"/>
          <w:lang w:val="en-GB"/>
        </w:rPr>
        <w:t>, commonly indicative of frailty or underlying malignancy progression, was also associated with increased risk.</w:t>
      </w:r>
    </w:p>
    <w:p w:rsidR="39D6F09C" w:rsidP="0E0EE804" w:rsidRDefault="39D6F09C" w14:paraId="568D42D4" w14:textId="6757C0CE">
      <w:pPr>
        <w:pStyle w:val="ListParagraph"/>
        <w:numPr>
          <w:ilvl w:val="0"/>
          <w:numId w:val="51"/>
        </w:numPr>
        <w:spacing w:before="270" w:beforeAutospacing="off" w:after="270" w:afterAutospacing="off"/>
        <w:ind/>
        <w:jc w:val="both"/>
        <w:rPr>
          <w:rFonts w:ascii="Times New Roman" w:hAnsi="Times New Roman" w:eastAsia="Times New Roman" w:cs="Times New Roman"/>
          <w:b w:val="0"/>
          <w:bCs w:val="0"/>
          <w:noProof w:val="0"/>
          <w:sz w:val="24"/>
          <w:szCs w:val="24"/>
          <w:lang w:val="en-GB"/>
        </w:rPr>
      </w:pPr>
      <w:r w:rsidRPr="0E0EE804" w:rsidR="30CDEE08">
        <w:rPr>
          <w:rFonts w:ascii="Times New Roman" w:hAnsi="Times New Roman" w:eastAsia="Times New Roman" w:cs="Times New Roman"/>
          <w:b w:val="0"/>
          <w:bCs w:val="0"/>
          <w:noProof w:val="0"/>
          <w:sz w:val="24"/>
          <w:szCs w:val="24"/>
          <w:lang w:val="en-GB"/>
        </w:rPr>
        <w:t>Alcohol Abuse</w:t>
      </w:r>
      <w:r w:rsidRPr="0E0EE804" w:rsidR="30CDEE08">
        <w:rPr>
          <w:rFonts w:ascii="Times New Roman" w:hAnsi="Times New Roman" w:eastAsia="Times New Roman" w:cs="Times New Roman"/>
          <w:b w:val="0"/>
          <w:bCs w:val="0"/>
          <w:noProof w:val="0"/>
          <w:sz w:val="24"/>
          <w:szCs w:val="24"/>
          <w:lang w:val="en-GB"/>
        </w:rPr>
        <w:t xml:space="preserve"> may reflect both direct nephrotoxicity and </w:t>
      </w:r>
      <w:r w:rsidRPr="0E0EE804" w:rsidR="30CDEE08">
        <w:rPr>
          <w:rFonts w:ascii="Times New Roman" w:hAnsi="Times New Roman" w:eastAsia="Times New Roman" w:cs="Times New Roman"/>
          <w:b w:val="0"/>
          <w:bCs w:val="0"/>
          <w:noProof w:val="0"/>
          <w:sz w:val="24"/>
          <w:szCs w:val="24"/>
          <w:lang w:val="en-GB"/>
        </w:rPr>
        <w:t>behavioral</w:t>
      </w:r>
      <w:r w:rsidRPr="0E0EE804" w:rsidR="30CDEE08">
        <w:rPr>
          <w:rFonts w:ascii="Times New Roman" w:hAnsi="Times New Roman" w:eastAsia="Times New Roman" w:cs="Times New Roman"/>
          <w:b w:val="0"/>
          <w:bCs w:val="0"/>
          <w:noProof w:val="0"/>
          <w:sz w:val="24"/>
          <w:szCs w:val="24"/>
          <w:lang w:val="en-GB"/>
        </w:rPr>
        <w:t xml:space="preserve"> risk factors such as nonadherence or fragmented care, further elevating AKI risk.</w:t>
      </w:r>
    </w:p>
    <w:p w:rsidR="39D6F09C" w:rsidP="0E0EE804" w:rsidRDefault="39D6F09C" w14:paraId="402FC75C" w14:textId="45B2A80C">
      <w:pPr>
        <w:spacing w:before="270" w:beforeAutospacing="off" w:after="270" w:afterAutospacing="off"/>
        <w:ind/>
        <w:jc w:val="both"/>
      </w:pPr>
      <w:r w:rsidRPr="0E0EE804" w:rsidR="30CDEE08">
        <w:rPr>
          <w:rFonts w:ascii="Times New Roman" w:hAnsi="Times New Roman" w:eastAsia="Times New Roman" w:cs="Times New Roman"/>
          <w:noProof w:val="0"/>
          <w:sz w:val="24"/>
          <w:szCs w:val="24"/>
          <w:lang w:val="en-GB"/>
        </w:rPr>
        <w:t xml:space="preserve">In summary, the model highlights a multifactorial risk landscape for ICI-AKI. Patients who are older, </w:t>
      </w:r>
      <w:r w:rsidRPr="0E0EE804" w:rsidR="30CDEE08">
        <w:rPr>
          <w:rFonts w:ascii="Times New Roman" w:hAnsi="Times New Roman" w:eastAsia="Times New Roman" w:cs="Times New Roman"/>
          <w:b w:val="0"/>
          <w:bCs w:val="0"/>
          <w:noProof w:val="0"/>
          <w:sz w:val="24"/>
          <w:szCs w:val="24"/>
          <w:lang w:val="en-GB"/>
        </w:rPr>
        <w:t>economically disadvantaged</w:t>
      </w:r>
      <w:r w:rsidRPr="0E0EE804" w:rsidR="30CDEE08">
        <w:rPr>
          <w:rFonts w:ascii="Times New Roman" w:hAnsi="Times New Roman" w:eastAsia="Times New Roman" w:cs="Times New Roman"/>
          <w:b w:val="0"/>
          <w:bCs w:val="0"/>
          <w:noProof w:val="0"/>
          <w:sz w:val="24"/>
          <w:szCs w:val="24"/>
          <w:lang w:val="en-GB"/>
        </w:rPr>
        <w:t xml:space="preserve">, or burdened by comorbidities such as pulmonary disease, diabetes with complications, obesity, or </w:t>
      </w:r>
      <w:r w:rsidRPr="0E0EE804" w:rsidR="384C7D0C">
        <w:rPr>
          <w:rFonts w:ascii="Times New Roman" w:hAnsi="Times New Roman" w:eastAsia="Times New Roman" w:cs="Times New Roman"/>
          <w:b w:val="0"/>
          <w:bCs w:val="0"/>
          <w:noProof w:val="0"/>
          <w:sz w:val="24"/>
          <w:szCs w:val="24"/>
          <w:lang w:val="en-GB"/>
        </w:rPr>
        <w:t>behavioural</w:t>
      </w:r>
      <w:r w:rsidRPr="0E0EE804" w:rsidR="30CDEE08">
        <w:rPr>
          <w:rFonts w:ascii="Times New Roman" w:hAnsi="Times New Roman" w:eastAsia="Times New Roman" w:cs="Times New Roman"/>
          <w:b w:val="0"/>
          <w:bCs w:val="0"/>
          <w:noProof w:val="0"/>
          <w:sz w:val="24"/>
          <w:szCs w:val="24"/>
          <w:lang w:val="en-GB"/>
        </w:rPr>
        <w:t xml:space="preserve"> health issues are at higher risk. Indicators of frailty, including weight loss and alcohol abuse, further amplify this risk. Notably, social determinants of health</w:t>
      </w:r>
      <w:r w:rsidRPr="0E0EE804" w:rsidR="31F44E71">
        <w:rPr>
          <w:rFonts w:ascii="Times New Roman" w:hAnsi="Times New Roman" w:eastAsia="Times New Roman" w:cs="Times New Roman"/>
          <w:b w:val="0"/>
          <w:bCs w:val="0"/>
          <w:noProof w:val="0"/>
          <w:sz w:val="24"/>
          <w:szCs w:val="24"/>
          <w:lang w:val="en-GB"/>
        </w:rPr>
        <w:t xml:space="preserve"> </w:t>
      </w:r>
      <w:r w:rsidRPr="0E0EE804" w:rsidR="30CDEE08">
        <w:rPr>
          <w:rFonts w:ascii="Times New Roman" w:hAnsi="Times New Roman" w:eastAsia="Times New Roman" w:cs="Times New Roman"/>
          <w:b w:val="0"/>
          <w:bCs w:val="0"/>
          <w:noProof w:val="0"/>
          <w:sz w:val="24"/>
          <w:szCs w:val="24"/>
          <w:lang w:val="en-GB"/>
        </w:rPr>
        <w:t>including income, education, and insurance coverage</w:t>
      </w:r>
      <w:r w:rsidRPr="0E0EE804" w:rsidR="08D43C52">
        <w:rPr>
          <w:rFonts w:ascii="Times New Roman" w:hAnsi="Times New Roman" w:eastAsia="Times New Roman" w:cs="Times New Roman"/>
          <w:b w:val="0"/>
          <w:bCs w:val="0"/>
          <w:noProof w:val="0"/>
          <w:sz w:val="24"/>
          <w:szCs w:val="24"/>
          <w:lang w:val="en-GB"/>
        </w:rPr>
        <w:t xml:space="preserve"> </w:t>
      </w:r>
      <w:r w:rsidRPr="0E0EE804" w:rsidR="30CDEE08">
        <w:rPr>
          <w:rFonts w:ascii="Times New Roman" w:hAnsi="Times New Roman" w:eastAsia="Times New Roman" w:cs="Times New Roman"/>
          <w:b w:val="0"/>
          <w:bCs w:val="0"/>
          <w:noProof w:val="0"/>
          <w:sz w:val="24"/>
          <w:szCs w:val="24"/>
          <w:lang w:val="en-GB"/>
        </w:rPr>
        <w:t>play a non-trivial role in shaping clinical outcomes, emphasizing the need to integrate both medical and socioeconomic context into precision risk stratification models for immune-related adverse events.</w:t>
      </w:r>
    </w:p>
    <w:p w:rsidR="39D6F09C" w:rsidP="0E0EE804" w:rsidRDefault="39D6F09C" w14:paraId="4F252FCF" w14:textId="2DA7C63D">
      <w:pPr>
        <w:shd w:val="clear" w:color="auto" w:fill="FFFFFF" w:themeFill="background1"/>
        <w:spacing w:before="0" w:beforeAutospacing="off" w:after="0" w:afterAutospacing="off"/>
        <w:ind w:left="0"/>
        <w:jc w:val="center"/>
      </w:pPr>
      <w:r w:rsidR="75C430F4">
        <w:drawing>
          <wp:inline wp14:editId="7AA465B2" wp14:anchorId="043F1467">
            <wp:extent cx="4101728" cy="2676650"/>
            <wp:effectExtent l="0" t="0" r="0" b="0"/>
            <wp:docPr id="1326701205" name="" title=""/>
            <wp:cNvGraphicFramePr>
              <a:graphicFrameLocks noChangeAspect="1"/>
            </wp:cNvGraphicFramePr>
            <a:graphic>
              <a:graphicData uri="http://schemas.openxmlformats.org/drawingml/2006/picture">
                <pic:pic>
                  <pic:nvPicPr>
                    <pic:cNvPr id="0" name=""/>
                    <pic:cNvPicPr/>
                  </pic:nvPicPr>
                  <pic:blipFill>
                    <a:blip r:embed="R105879fbd8624ef3">
                      <a:extLst>
                        <a:ext xmlns:a="http://schemas.openxmlformats.org/drawingml/2006/main" uri="{28A0092B-C50C-407E-A947-70E740481C1C}">
                          <a14:useLocalDpi val="0"/>
                        </a:ext>
                      </a:extLst>
                    </a:blip>
                    <a:srcRect l="27282" t="29197" r="27674" b="18537"/>
                    <a:stretch>
                      <a:fillRect/>
                    </a:stretch>
                  </pic:blipFill>
                  <pic:spPr>
                    <a:xfrm>
                      <a:off x="0" y="0"/>
                      <a:ext cx="4101728" cy="2676650"/>
                    </a:xfrm>
                    <a:prstGeom prst="rect">
                      <a:avLst/>
                    </a:prstGeom>
                  </pic:spPr>
                </pic:pic>
              </a:graphicData>
            </a:graphic>
          </wp:inline>
        </w:drawing>
      </w:r>
    </w:p>
    <w:p w:rsidR="39D6F09C" w:rsidP="0E0EE804" w:rsidRDefault="39D6F09C" w14:paraId="6CF601A5" w14:textId="1A4C794A">
      <w:pPr>
        <w:pStyle w:val="ListParagraph"/>
        <w:shd w:val="clear" w:color="auto" w:fill="FFFFFF" w:themeFill="background1"/>
        <w:spacing w:before="0" w:beforeAutospacing="off" w:after="0" w:afterAutospacing="off"/>
        <w:ind w:left="720"/>
        <w:jc w:val="center"/>
        <w:rPr>
          <w:rFonts w:ascii="Times New Roman" w:hAnsi="Times New Roman" w:eastAsia="Times New Roman" w:cs="Times New Roman"/>
          <w:b w:val="1"/>
          <w:bCs w:val="1"/>
        </w:rPr>
      </w:pPr>
      <w:r w:rsidRPr="0E0EE804" w:rsidR="75C430F4">
        <w:rPr>
          <w:rFonts w:ascii="Times New Roman" w:hAnsi="Times New Roman" w:eastAsia="Times New Roman" w:cs="Times New Roman"/>
          <w:b w:val="1"/>
          <w:bCs w:val="1"/>
        </w:rPr>
        <w:t>Figure 5: ROC_AUC curve</w:t>
      </w:r>
    </w:p>
    <w:p w:rsidR="39D6F09C" w:rsidP="0E0EE804" w:rsidRDefault="39D6F09C" w14:paraId="10B8D9D8" w14:textId="46EC4732">
      <w:pPr>
        <w:pStyle w:val="ListParagraph"/>
        <w:shd w:val="clear" w:color="auto" w:fill="FFFFFF" w:themeFill="background1"/>
        <w:spacing w:before="0" w:beforeAutospacing="off" w:after="0" w:afterAutospacing="off"/>
        <w:ind w:left="720"/>
        <w:jc w:val="center"/>
        <w:rPr>
          <w:rFonts w:ascii="Times New Roman" w:hAnsi="Times New Roman" w:eastAsia="Times New Roman" w:cs="Times New Roman"/>
          <w:b w:val="1"/>
          <w:bCs w:val="1"/>
        </w:rPr>
      </w:pPr>
    </w:p>
    <w:p w:rsidR="39D6F09C" w:rsidP="0E0EE804" w:rsidRDefault="39D6F09C" w14:paraId="708C2400" w14:textId="2E61FF0F">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0"/>
          <w:bCs w:val="0"/>
          <w:noProof w:val="0"/>
          <w:sz w:val="24"/>
          <w:szCs w:val="24"/>
          <w:lang w:val="en-GB"/>
        </w:rPr>
      </w:pPr>
      <w:r w:rsidRPr="0E0EE804" w:rsidR="4750F353">
        <w:rPr>
          <w:rFonts w:ascii="Times New Roman" w:hAnsi="Times New Roman" w:eastAsia="Times New Roman" w:cs="Times New Roman"/>
          <w:b w:val="0"/>
          <w:bCs w:val="0"/>
          <w:noProof w:val="0"/>
          <w:sz w:val="24"/>
          <w:szCs w:val="24"/>
          <w:lang w:val="en-GB"/>
        </w:rPr>
        <w:t>The ROC curve provided shown in the figure 5 offers a visual evaluation of the logistic regression model’s ability to distinguish between patients who developed ICI-AKI and those who did not.</w:t>
      </w:r>
      <w:r w:rsidRPr="0E0EE804" w:rsidR="04682269">
        <w:rPr>
          <w:rFonts w:ascii="Times New Roman" w:hAnsi="Times New Roman" w:eastAsia="Times New Roman" w:cs="Times New Roman"/>
          <w:b w:val="0"/>
          <w:bCs w:val="0"/>
          <w:noProof w:val="0"/>
          <w:sz w:val="24"/>
          <w:szCs w:val="24"/>
          <w:lang w:val="en-GB"/>
        </w:rPr>
        <w:t xml:space="preserve"> </w:t>
      </w:r>
      <w:r w:rsidRPr="0E0EE804" w:rsidR="4750F353">
        <w:rPr>
          <w:rFonts w:ascii="Times New Roman" w:hAnsi="Times New Roman" w:eastAsia="Times New Roman" w:cs="Times New Roman"/>
          <w:b w:val="0"/>
          <w:bCs w:val="0"/>
          <w:noProof w:val="0"/>
          <w:sz w:val="24"/>
          <w:szCs w:val="24"/>
          <w:lang w:val="en-GB"/>
        </w:rPr>
        <w:t xml:space="preserve">True Positive Rate (Sensitivity) is plotted on the y-axis, and False Positive Rate (1 - Specificity) is on the x-axis. The orange curve </w:t>
      </w:r>
      <w:r w:rsidRPr="0E0EE804" w:rsidR="4750F353">
        <w:rPr>
          <w:rFonts w:ascii="Times New Roman" w:hAnsi="Times New Roman" w:eastAsia="Times New Roman" w:cs="Times New Roman"/>
          <w:b w:val="0"/>
          <w:bCs w:val="0"/>
          <w:noProof w:val="0"/>
          <w:sz w:val="24"/>
          <w:szCs w:val="24"/>
          <w:lang w:val="en-GB"/>
        </w:rPr>
        <w:t>represents</w:t>
      </w:r>
      <w:r w:rsidRPr="0E0EE804" w:rsidR="088DF77D">
        <w:rPr>
          <w:rFonts w:ascii="Times New Roman" w:hAnsi="Times New Roman" w:eastAsia="Times New Roman" w:cs="Times New Roman"/>
          <w:b w:val="0"/>
          <w:bCs w:val="0"/>
          <w:noProof w:val="0"/>
          <w:sz w:val="24"/>
          <w:szCs w:val="24"/>
          <w:lang w:val="en-GB"/>
        </w:rPr>
        <w:t xml:space="preserve"> the</w:t>
      </w:r>
      <w:r w:rsidRPr="0E0EE804" w:rsidR="4750F353">
        <w:rPr>
          <w:rFonts w:ascii="Times New Roman" w:hAnsi="Times New Roman" w:eastAsia="Times New Roman" w:cs="Times New Roman"/>
          <w:b w:val="0"/>
          <w:bCs w:val="0"/>
          <w:noProof w:val="0"/>
          <w:sz w:val="24"/>
          <w:szCs w:val="24"/>
          <w:lang w:val="en-GB"/>
        </w:rPr>
        <w:t xml:space="preserve"> model's ROC performance. The dashed diagonal line </w:t>
      </w:r>
      <w:r w:rsidRPr="0E0EE804" w:rsidR="4750F353">
        <w:rPr>
          <w:rFonts w:ascii="Times New Roman" w:hAnsi="Times New Roman" w:eastAsia="Times New Roman" w:cs="Times New Roman"/>
          <w:b w:val="0"/>
          <w:bCs w:val="0"/>
          <w:noProof w:val="0"/>
          <w:sz w:val="24"/>
          <w:szCs w:val="24"/>
          <w:lang w:val="en-GB"/>
        </w:rPr>
        <w:t>indicates</w:t>
      </w:r>
      <w:r w:rsidRPr="0E0EE804" w:rsidR="4750F353">
        <w:rPr>
          <w:rFonts w:ascii="Times New Roman" w:hAnsi="Times New Roman" w:eastAsia="Times New Roman" w:cs="Times New Roman"/>
          <w:b w:val="0"/>
          <w:bCs w:val="0"/>
          <w:noProof w:val="0"/>
          <w:sz w:val="24"/>
          <w:szCs w:val="24"/>
          <w:lang w:val="en-GB"/>
        </w:rPr>
        <w:t xml:space="preserve"> the performance of a random classifier (AUC = 0.5). The farther the ROC curve is above this line, the better the model.</w:t>
      </w:r>
    </w:p>
    <w:p w:rsidR="39D6F09C" w:rsidP="0E0EE804" w:rsidRDefault="39D6F09C" w14:paraId="1FB9250B" w14:textId="4099FF96">
      <w:pPr>
        <w:spacing w:before="270" w:beforeAutospacing="off" w:after="270" w:afterAutospacing="off"/>
        <w:ind/>
        <w:jc w:val="both"/>
        <w:rPr>
          <w:rFonts w:ascii="Times New Roman" w:hAnsi="Times New Roman" w:eastAsia="Times New Roman" w:cs="Times New Roman"/>
          <w:b w:val="0"/>
          <w:bCs w:val="0"/>
        </w:rPr>
      </w:pPr>
      <w:r w:rsidRPr="0E0EE804" w:rsidR="6C196F96">
        <w:rPr>
          <w:rFonts w:ascii="Times New Roman" w:hAnsi="Times New Roman" w:eastAsia="Times New Roman" w:cs="Times New Roman"/>
          <w:b w:val="0"/>
          <w:bCs w:val="0"/>
          <w:noProof w:val="0"/>
          <w:sz w:val="24"/>
          <w:szCs w:val="24"/>
          <w:lang w:val="en-GB"/>
        </w:rPr>
        <w:t xml:space="preserve">The </w:t>
      </w:r>
      <w:r w:rsidRPr="0E0EE804" w:rsidR="4750F353">
        <w:rPr>
          <w:rFonts w:ascii="Times New Roman" w:hAnsi="Times New Roman" w:eastAsia="Times New Roman" w:cs="Times New Roman"/>
          <w:b w:val="0"/>
          <w:bCs w:val="0"/>
          <w:noProof w:val="0"/>
          <w:sz w:val="24"/>
          <w:szCs w:val="24"/>
          <w:lang w:val="en-GB"/>
        </w:rPr>
        <w:t xml:space="preserve">ROC curve stays close to the top-left corner, </w:t>
      </w:r>
      <w:r w:rsidRPr="0E0EE804" w:rsidR="4750F353">
        <w:rPr>
          <w:rFonts w:ascii="Times New Roman" w:hAnsi="Times New Roman" w:eastAsia="Times New Roman" w:cs="Times New Roman"/>
          <w:b w:val="0"/>
          <w:bCs w:val="0"/>
          <w:noProof w:val="0"/>
          <w:sz w:val="24"/>
          <w:szCs w:val="24"/>
          <w:lang w:val="en-GB"/>
        </w:rPr>
        <w:t>indicating</w:t>
      </w:r>
      <w:r w:rsidRPr="0E0EE804" w:rsidR="4750F353">
        <w:rPr>
          <w:rFonts w:ascii="Times New Roman" w:hAnsi="Times New Roman" w:eastAsia="Times New Roman" w:cs="Times New Roman"/>
          <w:b w:val="0"/>
          <w:bCs w:val="0"/>
          <w:noProof w:val="0"/>
          <w:sz w:val="24"/>
          <w:szCs w:val="24"/>
          <w:lang w:val="en-GB"/>
        </w:rPr>
        <w:t xml:space="preserve"> excellent performance. The Area Under the Curve (AUC) is 0.97, meaning the model has a 97% chance of ranking a randomly chosen AKI patient higher than a non-AKI patient. This high AUC implies strong discriminative ability, suggesting the model is highly effective at separating the two classes.</w:t>
      </w:r>
      <w:r w:rsidRPr="0E0EE804" w:rsidR="46602731">
        <w:rPr>
          <w:rFonts w:ascii="Times New Roman" w:hAnsi="Times New Roman" w:eastAsia="Times New Roman" w:cs="Times New Roman"/>
          <w:b w:val="0"/>
          <w:bCs w:val="0"/>
          <w:noProof w:val="0"/>
          <w:sz w:val="24"/>
          <w:szCs w:val="24"/>
          <w:lang w:val="en-GB"/>
        </w:rPr>
        <w:t xml:space="preserve"> </w:t>
      </w:r>
      <w:r w:rsidRPr="0E0EE804" w:rsidR="4750F353">
        <w:rPr>
          <w:rFonts w:ascii="Times New Roman" w:hAnsi="Times New Roman" w:eastAsia="Times New Roman" w:cs="Times New Roman"/>
          <w:b w:val="0"/>
          <w:bCs w:val="0"/>
          <w:noProof w:val="0"/>
          <w:sz w:val="24"/>
          <w:szCs w:val="24"/>
          <w:lang w:val="en-GB"/>
        </w:rPr>
        <w:t xml:space="preserve">The model is performing exceptionally well in distinguishing between AKI and non-AKI cases. </w:t>
      </w:r>
    </w:p>
    <w:p w:rsidR="39D6F09C" w:rsidP="0E0EE804" w:rsidRDefault="39D6F09C" w14:paraId="48DDFB52" w14:textId="15E041E4">
      <w:pPr>
        <w:spacing w:before="270" w:beforeAutospacing="off" w:after="270" w:afterAutospacing="off"/>
        <w:ind/>
        <w:jc w:val="both"/>
        <w:rPr>
          <w:rFonts w:ascii="Times New Roman" w:hAnsi="Times New Roman" w:eastAsia="Times New Roman" w:cs="Times New Roman"/>
          <w:b w:val="0"/>
          <w:bCs w:val="0"/>
        </w:rPr>
      </w:pPr>
      <w:r w:rsidRPr="0E0EE804" w:rsidR="1CCB82DD">
        <w:rPr>
          <w:rFonts w:ascii="Times New Roman" w:hAnsi="Times New Roman" w:eastAsia="Times New Roman" w:cs="Times New Roman"/>
          <w:b w:val="0"/>
          <w:bCs w:val="0"/>
        </w:rPr>
        <w:t xml:space="preserve">Across 5 folds, the model achieved accuracy scores between ~96.9% and 97.7%, with a mean accuracy of 97.2%. This </w:t>
      </w:r>
      <w:r w:rsidRPr="0E0EE804" w:rsidR="1CCB82DD">
        <w:rPr>
          <w:rFonts w:ascii="Times New Roman" w:hAnsi="Times New Roman" w:eastAsia="Times New Roman" w:cs="Times New Roman"/>
          <w:b w:val="0"/>
          <w:bCs w:val="0"/>
        </w:rPr>
        <w:t>indicates</w:t>
      </w:r>
      <w:r w:rsidRPr="0E0EE804" w:rsidR="1CCB82DD">
        <w:rPr>
          <w:rFonts w:ascii="Times New Roman" w:hAnsi="Times New Roman" w:eastAsia="Times New Roman" w:cs="Times New Roman"/>
          <w:b w:val="0"/>
          <w:bCs w:val="0"/>
        </w:rPr>
        <w:t xml:space="preserve"> that the model consistently performs well in correctly classifying AKI and non-AKI patients. The ROC AUC values ranged from 0.93 to 0.98, with a mean ROC AUC of approximately 0.954. This suggests that, on average, the model has a 95.4% probability of ranking a randomly chosen AKI case higher than a non-AKI case, which confirms strong discriminatory ability across folds.</w:t>
      </w:r>
    </w:p>
    <w:p w:rsidR="39D6F09C" w:rsidP="0E0EE804" w:rsidRDefault="39D6F09C" w14:paraId="7870A2CB" w14:textId="6F51F333">
      <w:pPr>
        <w:spacing w:before="270" w:beforeAutospacing="off" w:after="270" w:afterAutospacing="off"/>
        <w:ind/>
        <w:jc w:val="center"/>
      </w:pPr>
      <w:r w:rsidR="3D1D7DCC">
        <w:drawing>
          <wp:inline wp14:editId="764A2BE7" wp14:anchorId="6A6EE9CE">
            <wp:extent cx="4743240" cy="565015"/>
            <wp:effectExtent l="0" t="0" r="0" b="0"/>
            <wp:docPr id="405944396" name="" title=""/>
            <wp:cNvGraphicFramePr>
              <a:graphicFrameLocks noChangeAspect="1"/>
            </wp:cNvGraphicFramePr>
            <a:graphic>
              <a:graphicData uri="http://schemas.openxmlformats.org/drawingml/2006/picture">
                <pic:pic>
                  <pic:nvPicPr>
                    <pic:cNvPr id="0" name=""/>
                    <pic:cNvPicPr/>
                  </pic:nvPicPr>
                  <pic:blipFill>
                    <a:blip r:embed="Rf01b8a3af2f442cf">
                      <a:extLst>
                        <a:ext xmlns:a="http://schemas.openxmlformats.org/drawingml/2006/main" uri="{28A0092B-C50C-407E-A947-70E740481C1C}">
                          <a14:useLocalDpi val="0"/>
                        </a:ext>
                      </a:extLst>
                    </a:blip>
                    <a:srcRect l="3658" t="56047" r="42142" b="32473"/>
                    <a:stretch>
                      <a:fillRect/>
                    </a:stretch>
                  </pic:blipFill>
                  <pic:spPr>
                    <a:xfrm>
                      <a:off x="0" y="0"/>
                      <a:ext cx="4743240" cy="565015"/>
                    </a:xfrm>
                    <a:prstGeom prst="rect">
                      <a:avLst/>
                    </a:prstGeom>
                  </pic:spPr>
                </pic:pic>
              </a:graphicData>
            </a:graphic>
          </wp:inline>
        </w:drawing>
      </w:r>
    </w:p>
    <w:p w:rsidR="39D6F09C" w:rsidP="0E0EE804" w:rsidRDefault="39D6F09C" w14:paraId="539F9D17" w14:textId="0E9D1C0A">
      <w:pPr>
        <w:spacing w:before="270" w:beforeAutospacing="off" w:after="270" w:afterAutospacing="off"/>
        <w:ind/>
        <w:jc w:val="center"/>
      </w:pPr>
      <w:r w:rsidRPr="0E0EE804" w:rsidR="33345445">
        <w:rPr>
          <w:rFonts w:ascii="Times New Roman" w:hAnsi="Times New Roman" w:eastAsia="Times New Roman" w:cs="Times New Roman"/>
          <w:b w:val="1"/>
          <w:bCs w:val="1"/>
        </w:rPr>
        <w:t>Figure 5: Cross Validation</w:t>
      </w:r>
    </w:p>
    <w:p w:rsidR="473C088F" w:rsidP="0E0EE804" w:rsidRDefault="473C088F" w14:paraId="2345F648" w14:textId="2A98E4EF">
      <w:pPr>
        <w:pStyle w:val="Normal"/>
        <w:spacing w:before="270" w:beforeAutospacing="off" w:after="270" w:afterAutospacing="off"/>
        <w:jc w:val="both"/>
        <w:rPr>
          <w:rFonts w:ascii="Times New Roman" w:hAnsi="Times New Roman" w:eastAsia="Times New Roman" w:cs="Times New Roman"/>
          <w:b w:val="0"/>
          <w:bCs w:val="0"/>
        </w:rPr>
      </w:pPr>
      <w:r w:rsidRPr="0E0EE804" w:rsidR="473C088F">
        <w:rPr>
          <w:rFonts w:ascii="Times New Roman" w:hAnsi="Times New Roman" w:eastAsia="Times New Roman" w:cs="Times New Roman"/>
          <w:b w:val="0"/>
          <w:bCs w:val="0"/>
        </w:rPr>
        <w:t xml:space="preserve">These results </w:t>
      </w:r>
      <w:r w:rsidRPr="0E0EE804" w:rsidR="473C088F">
        <w:rPr>
          <w:rFonts w:ascii="Times New Roman" w:hAnsi="Times New Roman" w:eastAsia="Times New Roman" w:cs="Times New Roman"/>
          <w:b w:val="0"/>
          <w:bCs w:val="0"/>
        </w:rPr>
        <w:t>demonstrate</w:t>
      </w:r>
      <w:r w:rsidRPr="0E0EE804" w:rsidR="473C088F">
        <w:rPr>
          <w:rFonts w:ascii="Times New Roman" w:hAnsi="Times New Roman" w:eastAsia="Times New Roman" w:cs="Times New Roman"/>
          <w:b w:val="0"/>
          <w:bCs w:val="0"/>
        </w:rPr>
        <w:t xml:space="preserve"> that the model’s performance is stable and reliable across multiple data splits, with </w:t>
      </w:r>
      <w:r w:rsidRPr="0E0EE804" w:rsidR="473C088F">
        <w:rPr>
          <w:rFonts w:ascii="Times New Roman" w:hAnsi="Times New Roman" w:eastAsia="Times New Roman" w:cs="Times New Roman"/>
          <w:b w:val="0"/>
          <w:bCs w:val="0"/>
        </w:rPr>
        <w:t>very low</w:t>
      </w:r>
      <w:r w:rsidRPr="0E0EE804" w:rsidR="473C088F">
        <w:rPr>
          <w:rFonts w:ascii="Times New Roman" w:hAnsi="Times New Roman" w:eastAsia="Times New Roman" w:cs="Times New Roman"/>
          <w:b w:val="0"/>
          <w:bCs w:val="0"/>
        </w:rPr>
        <w:t xml:space="preserve"> variance in both accuracy and AUC scores. The consistently high AUCs further reinforce that the model is not only </w:t>
      </w:r>
      <w:r w:rsidRPr="0E0EE804" w:rsidR="473C088F">
        <w:rPr>
          <w:rFonts w:ascii="Times New Roman" w:hAnsi="Times New Roman" w:eastAsia="Times New Roman" w:cs="Times New Roman"/>
          <w:b w:val="0"/>
          <w:bCs w:val="0"/>
        </w:rPr>
        <w:t>accurate</w:t>
      </w:r>
      <w:r w:rsidRPr="0E0EE804" w:rsidR="473C088F">
        <w:rPr>
          <w:rFonts w:ascii="Times New Roman" w:hAnsi="Times New Roman" w:eastAsia="Times New Roman" w:cs="Times New Roman"/>
          <w:b w:val="0"/>
          <w:bCs w:val="0"/>
        </w:rPr>
        <w:t xml:space="preserve"> but also effective at ranking patients by their risk. Moreover, these metrics mitigate concerns about overfitting, especially compared to evaluation on a single test set, since they</w:t>
      </w:r>
      <w:r w:rsidRPr="0E0EE804" w:rsidR="473C088F">
        <w:rPr>
          <w:rFonts w:ascii="Times New Roman" w:hAnsi="Times New Roman" w:eastAsia="Times New Roman" w:cs="Times New Roman"/>
          <w:b w:val="0"/>
          <w:bCs w:val="0"/>
        </w:rPr>
        <w:t xml:space="preserve"> </w:t>
      </w:r>
      <w:r w:rsidRPr="0E0EE804" w:rsidR="473C088F">
        <w:rPr>
          <w:rFonts w:ascii="Times New Roman" w:hAnsi="Times New Roman" w:eastAsia="Times New Roman" w:cs="Times New Roman"/>
          <w:b w:val="0"/>
          <w:bCs w:val="0"/>
        </w:rPr>
        <w:t>indicat</w:t>
      </w:r>
      <w:r w:rsidRPr="0E0EE804" w:rsidR="473C088F">
        <w:rPr>
          <w:rFonts w:ascii="Times New Roman" w:hAnsi="Times New Roman" w:eastAsia="Times New Roman" w:cs="Times New Roman"/>
          <w:b w:val="0"/>
          <w:bCs w:val="0"/>
        </w:rPr>
        <w:t>e</w:t>
      </w:r>
      <w:r w:rsidRPr="0E0EE804" w:rsidR="473C088F">
        <w:rPr>
          <w:rFonts w:ascii="Times New Roman" w:hAnsi="Times New Roman" w:eastAsia="Times New Roman" w:cs="Times New Roman"/>
          <w:b w:val="0"/>
          <w:bCs w:val="0"/>
        </w:rPr>
        <w:t xml:space="preserve"> that performance holds across independent subsets of the data.</w:t>
      </w:r>
    </w:p>
    <w:p w:rsidR="745981DE" w:rsidP="0E0EE804" w:rsidRDefault="745981DE" w14:paraId="51B74AA7" w14:textId="5F94AFBB">
      <w:pPr>
        <w:pStyle w:val="NoSpacing"/>
        <w:numPr>
          <w:ilvl w:val="0"/>
          <w:numId w:val="0"/>
        </w:numPr>
        <w:spacing w:before="270" w:beforeAutospacing="off" w:after="270" w:afterAutospacing="off"/>
        <w:ind w:left="0"/>
        <w:jc w:val="both"/>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pPr>
      <w:r w:rsidRPr="0E0EE804" w:rsidR="2E318779">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1.</w:t>
      </w:r>
      <w:r w:rsidRPr="0E0EE804" w:rsidR="05B8030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 xml:space="preserve">2. </w:t>
      </w:r>
      <w:r w:rsidRPr="0E0EE804" w:rsidR="05B8030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Kaplan</w:t>
      </w:r>
      <w:r w:rsidRPr="0E0EE804" w:rsidR="05B8030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-Mei</w:t>
      </w:r>
      <w:r w:rsidRPr="0E0EE804" w:rsidR="58DDEF2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e</w:t>
      </w:r>
      <w:r w:rsidRPr="0E0EE804" w:rsidR="05B8030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 xml:space="preserve">r </w:t>
      </w:r>
      <w:r w:rsidRPr="0E0EE804" w:rsidR="387ACE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Survival Analysis</w:t>
      </w:r>
      <w:r w:rsidRPr="0E0EE804" w:rsidR="05B8030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w:t>
      </w:r>
    </w:p>
    <w:p w:rsidR="3797B9D8" w:rsidP="0E0EE804" w:rsidRDefault="3797B9D8" w14:paraId="299C092D" w14:textId="7D2A469A">
      <w:pPr>
        <w:pStyle w:val="Normal"/>
        <w:spacing w:before="240" w:beforeAutospacing="off" w:after="240" w:afterAutospacing="off"/>
        <w:ind w:left="0"/>
        <w:jc w:val="both"/>
        <w:rPr>
          <w:noProof w:val="0"/>
          <w:lang w:val="en-GB"/>
        </w:rPr>
      </w:pPr>
      <w:r w:rsidRPr="0E0EE804" w:rsidR="3797B9D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Kaplan-Meier (KM) survival analysis is a powerful non-parametric method for analysing time-to-event data, especially useful in clinical, epidemiological, and genomic studies. Kaplan-Meier + Log-Rank Test is a package deal in survival analysis. Kaplan-Meier curves show us the pattern of survival across groups, but the log-rank test helps us decide if those differences are statistically meaningful or could have happened by chance. </w:t>
      </w:r>
      <w:r w:rsidRPr="0E0EE804" w:rsidR="3797B9D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That’s</w:t>
      </w:r>
      <w:r w:rsidRPr="0E0EE804" w:rsidR="3797B9D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why we include both.</w:t>
      </w:r>
    </w:p>
    <w:p w:rsidR="0C3BE479" w:rsidP="0E0EE804" w:rsidRDefault="0C3BE479" w14:paraId="3FCB0557" w14:textId="1AC90843">
      <w:pPr>
        <w:pStyle w:val="Normal"/>
        <w:spacing w:before="240" w:beforeAutospacing="off" w:after="240" w:afterAutospacing="off"/>
        <w:ind w:left="0"/>
        <w:jc w:val="both"/>
        <w:rPr>
          <w:rFonts w:ascii="Times New Roman" w:hAnsi="Times New Roman" w:eastAsia="Times New Roman" w:cs="Times New Roman"/>
          <w:b w:val="1"/>
          <w:bCs w:val="1"/>
          <w:noProof w:val="0"/>
          <w:sz w:val="24"/>
          <w:szCs w:val="24"/>
          <w:lang w:val="en-GB"/>
        </w:rPr>
      </w:pPr>
      <w:r w:rsidRPr="0E0EE804" w:rsidR="1BA65B9F">
        <w:rPr>
          <w:rFonts w:ascii="Times New Roman" w:hAnsi="Times New Roman" w:eastAsia="Times New Roman" w:cs="Times New Roman"/>
          <w:b w:val="1"/>
          <w:bCs w:val="1"/>
          <w:noProof w:val="0"/>
          <w:sz w:val="24"/>
          <w:szCs w:val="24"/>
          <w:lang w:val="en-GB"/>
        </w:rPr>
        <w:t xml:space="preserve">1.2.1 </w:t>
      </w:r>
      <w:r w:rsidRPr="0E0EE804" w:rsidR="04C0661C">
        <w:rPr>
          <w:rFonts w:ascii="Times New Roman" w:hAnsi="Times New Roman" w:eastAsia="Times New Roman" w:cs="Times New Roman"/>
          <w:b w:val="1"/>
          <w:bCs w:val="1"/>
          <w:noProof w:val="0"/>
          <w:sz w:val="24"/>
          <w:szCs w:val="24"/>
          <w:lang w:val="en-GB"/>
        </w:rPr>
        <w:t>Kaplan</w:t>
      </w:r>
      <w:r w:rsidRPr="0E0EE804" w:rsidR="4B0FAC99">
        <w:rPr>
          <w:rFonts w:ascii="Times New Roman" w:hAnsi="Times New Roman" w:eastAsia="Times New Roman" w:cs="Times New Roman"/>
          <w:b w:val="1"/>
          <w:bCs w:val="1"/>
          <w:noProof w:val="0"/>
          <w:sz w:val="24"/>
          <w:szCs w:val="24"/>
          <w:lang w:val="en-GB"/>
        </w:rPr>
        <w:t>-</w:t>
      </w:r>
      <w:r w:rsidRPr="0E0EE804" w:rsidR="04C0661C">
        <w:rPr>
          <w:rFonts w:ascii="Times New Roman" w:hAnsi="Times New Roman" w:eastAsia="Times New Roman" w:cs="Times New Roman"/>
          <w:b w:val="1"/>
          <w:bCs w:val="1"/>
          <w:noProof w:val="0"/>
          <w:sz w:val="24"/>
          <w:szCs w:val="24"/>
          <w:lang w:val="en-GB"/>
        </w:rPr>
        <w:t>Meier</w:t>
      </w:r>
      <w:r w:rsidRPr="0E0EE804" w:rsidR="04C0661C">
        <w:rPr>
          <w:rFonts w:ascii="Times New Roman" w:hAnsi="Times New Roman" w:eastAsia="Times New Roman" w:cs="Times New Roman"/>
          <w:b w:val="1"/>
          <w:bCs w:val="1"/>
          <w:noProof w:val="0"/>
          <w:sz w:val="24"/>
          <w:szCs w:val="24"/>
          <w:lang w:val="en-GB"/>
        </w:rPr>
        <w:t xml:space="preserve"> by AKI History:</w:t>
      </w:r>
    </w:p>
    <w:p w:rsidR="0C3BE479" w:rsidP="0E0EE804" w:rsidRDefault="0C3BE479" w14:paraId="5E60D29B" w14:textId="4302C10D">
      <w:pPr>
        <w:spacing w:before="240" w:beforeAutospacing="off" w:after="240" w:afterAutospacing="off"/>
        <w:ind w:left="720"/>
        <w:jc w:val="center"/>
      </w:pPr>
      <w:r w:rsidR="1AE111E4">
        <w:drawing>
          <wp:inline wp14:editId="3D26E3FC" wp14:anchorId="06F1841C">
            <wp:extent cx="4921422" cy="3223531"/>
            <wp:effectExtent l="0" t="0" r="0" b="0"/>
            <wp:docPr id="801819062" name="" descr="Picture" title=""/>
            <wp:cNvGraphicFramePr>
              <a:graphicFrameLocks noChangeAspect="1"/>
            </wp:cNvGraphicFramePr>
            <a:graphic>
              <a:graphicData uri="http://schemas.openxmlformats.org/drawingml/2006/picture">
                <pic:pic>
                  <pic:nvPicPr>
                    <pic:cNvPr id="0" name=""/>
                    <pic:cNvPicPr/>
                  </pic:nvPicPr>
                  <pic:blipFill>
                    <a:blip r:embed="R56a3e3323903481c">
                      <a:extLst>
                        <a:ext xmlns:a="http://schemas.openxmlformats.org/drawingml/2006/main" uri="{28A0092B-C50C-407E-A947-70E740481C1C}">
                          <a14:useLocalDpi val="0"/>
                        </a:ext>
                      </a:extLst>
                    </a:blip>
                    <a:stretch>
                      <a:fillRect/>
                    </a:stretch>
                  </pic:blipFill>
                  <pic:spPr>
                    <a:xfrm>
                      <a:off x="0" y="0"/>
                      <a:ext cx="4921422" cy="3223531"/>
                    </a:xfrm>
                    <a:prstGeom prst="rect">
                      <a:avLst/>
                    </a:prstGeom>
                  </pic:spPr>
                </pic:pic>
              </a:graphicData>
            </a:graphic>
          </wp:inline>
        </w:drawing>
      </w:r>
    </w:p>
    <w:p w:rsidR="23526359" w:rsidP="0E0EE804" w:rsidRDefault="23526359" w14:paraId="7AB3E8F8" w14:textId="117294FB">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1"/>
          <w:bCs w:val="1"/>
          <w:noProof w:val="0"/>
          <w:sz w:val="24"/>
          <w:szCs w:val="24"/>
          <w:lang w:val="en-GB"/>
        </w:rPr>
      </w:pPr>
      <w:r w:rsidRPr="0E0EE804" w:rsidR="2352635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GB"/>
        </w:rPr>
        <w:t xml:space="preserve">        </w:t>
      </w:r>
      <w:r w:rsidRPr="0E0EE804" w:rsidR="2352635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GB"/>
        </w:rPr>
        <w:t xml:space="preserve">    </w:t>
      </w:r>
      <w:r w:rsidRPr="0E0EE804" w:rsidR="2352635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GB"/>
        </w:rPr>
        <w:t>Log Rank Test Results:</w:t>
      </w:r>
    </w:p>
    <w:p w:rsidR="0F6234DA" w:rsidP="0E0EE804" w:rsidRDefault="0F6234DA" w14:paraId="2499D93C" w14:textId="1AEF5A6E">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1"/>
          <w:bCs w:val="1"/>
          <w:noProof w:val="0"/>
          <w:sz w:val="24"/>
          <w:szCs w:val="24"/>
          <w:lang w:val="en-GB"/>
        </w:rPr>
      </w:pPr>
      <w:r w:rsidRPr="0E0EE804" w:rsidR="0F6234DA">
        <w:rPr>
          <w:rFonts w:ascii="Times New Roman" w:hAnsi="Times New Roman" w:eastAsia="Times New Roman" w:cs="Times New Roman"/>
          <w:b w:val="1"/>
          <w:bCs w:val="1"/>
          <w:noProof w:val="0"/>
          <w:sz w:val="24"/>
          <w:szCs w:val="24"/>
          <w:lang w:val="en-GB"/>
        </w:rPr>
        <w:t xml:space="preserve"> </w:t>
      </w:r>
      <w:r w:rsidR="0F6234DA">
        <w:drawing>
          <wp:inline wp14:editId="08AC30D1" wp14:anchorId="1DF81EE7">
            <wp:extent cx="3581400" cy="476250"/>
            <wp:effectExtent l="0" t="0" r="0" b="0"/>
            <wp:docPr id="699414877" name="" descr="Picture" title=""/>
            <wp:cNvGraphicFramePr>
              <a:graphicFrameLocks noChangeAspect="1"/>
            </wp:cNvGraphicFramePr>
            <a:graphic>
              <a:graphicData uri="http://schemas.openxmlformats.org/drawingml/2006/picture">
                <pic:pic>
                  <pic:nvPicPr>
                    <pic:cNvPr id="0" name=""/>
                    <pic:cNvPicPr/>
                  </pic:nvPicPr>
                  <pic:blipFill>
                    <a:blip r:embed="R53cb99c770f64cd9">
                      <a:extLst>
                        <a:ext xmlns:a="http://schemas.openxmlformats.org/drawingml/2006/main" uri="{28A0092B-C50C-407E-A947-70E740481C1C}">
                          <a14:useLocalDpi val="0"/>
                        </a:ext>
                      </a:extLst>
                    </a:blip>
                    <a:stretch>
                      <a:fillRect/>
                    </a:stretch>
                  </pic:blipFill>
                  <pic:spPr>
                    <a:xfrm>
                      <a:off x="0" y="0"/>
                      <a:ext cx="3581400" cy="476250"/>
                    </a:xfrm>
                    <a:prstGeom prst="rect">
                      <a:avLst/>
                    </a:prstGeom>
                  </pic:spPr>
                </pic:pic>
              </a:graphicData>
            </a:graphic>
          </wp:inline>
        </w:drawing>
      </w:r>
    </w:p>
    <w:p w:rsidR="0E0EE804" w:rsidP="0E0EE804" w:rsidRDefault="0E0EE804" w14:paraId="1628BCAD" w14:textId="5BC6E86D">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1"/>
          <w:bCs w:val="1"/>
          <w:noProof w:val="0"/>
          <w:sz w:val="24"/>
          <w:szCs w:val="24"/>
          <w:lang w:val="en-GB"/>
        </w:rPr>
      </w:pPr>
    </w:p>
    <w:p w:rsidR="0F6234DA" w:rsidP="0E0EE804" w:rsidRDefault="0F6234DA" w14:paraId="7C82270F" w14:textId="5CA795CB">
      <w:pPr>
        <w:spacing w:before="240" w:beforeAutospacing="off" w:after="24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pPr>
      <w:r w:rsidRPr="0E0EE804" w:rsidR="0F6234DA">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t>Observations:</w:t>
      </w:r>
    </w:p>
    <w:p w:rsidR="0F6234DA" w:rsidP="0E0EE804" w:rsidRDefault="0F6234DA" w14:paraId="454268F4" w14:textId="6B289B5D">
      <w:pPr>
        <w:pStyle w:val="ListParagraph"/>
        <w:numPr>
          <w:ilvl w:val="0"/>
          <w:numId w:val="24"/>
        </w:numPr>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0F6234D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Patients with prior AKI likely have a shorter time to AKI event (lower survival probability over time). This supports the hypothesis that prior AKI history increases ICI-AKI risk.</w:t>
      </w:r>
    </w:p>
    <w:p w:rsidR="0F6234DA" w:rsidP="0E0EE804" w:rsidRDefault="0F6234DA" w14:paraId="2F504EB4" w14:textId="4673EA38">
      <w:pPr>
        <w:pStyle w:val="ListParagraph"/>
        <w:numPr>
          <w:ilvl w:val="0"/>
          <w:numId w:val="24"/>
        </w:numPr>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0F6234D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Statistically significant difference in time to AKI between patients with prior AKI and those without prior AKI (p = 0.01).</w:t>
      </w:r>
    </w:p>
    <w:p w:rsidR="0F6234DA" w:rsidP="0E0EE804" w:rsidRDefault="0F6234DA" w14:paraId="50ED44C7" w14:textId="20A22A4B">
      <w:pPr>
        <w:pStyle w:val="ListParagraph"/>
        <w:numPr>
          <w:ilvl w:val="0"/>
          <w:numId w:val="2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0F6234D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Individuals with a prior AKI history (</w:t>
      </w:r>
      <w:r w:rsidRPr="0E0EE804" w:rsidR="0F6234D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AKI_history</w:t>
      </w:r>
      <w:r w:rsidRPr="0E0EE804" w:rsidR="0F6234D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 1) are more prone to experience a future AKI event sooner than those without a history of AKI.</w:t>
      </w:r>
    </w:p>
    <w:p w:rsidR="0E0EE804" w:rsidP="0E0EE804" w:rsidRDefault="0E0EE804" w14:paraId="609D2ED7" w14:textId="4A2530B6">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1"/>
          <w:bCs w:val="1"/>
          <w:noProof w:val="0"/>
          <w:sz w:val="24"/>
          <w:szCs w:val="24"/>
          <w:lang w:val="en-GB"/>
        </w:rPr>
      </w:pPr>
    </w:p>
    <w:p w:rsidR="5AB58561" w:rsidP="694692D1" w:rsidRDefault="5AB58561" w14:paraId="2171D820" w14:textId="585E65C3">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1"/>
          <w:bCs w:val="1"/>
          <w:noProof w:val="0"/>
          <w:sz w:val="24"/>
          <w:szCs w:val="24"/>
          <w:lang w:val="en-GB"/>
        </w:rPr>
      </w:pPr>
      <w:r w:rsidRPr="0E0EE804" w:rsidR="5B4176E9">
        <w:rPr>
          <w:rFonts w:ascii="Times New Roman" w:hAnsi="Times New Roman" w:eastAsia="Times New Roman" w:cs="Times New Roman"/>
          <w:b w:val="1"/>
          <w:bCs w:val="1"/>
          <w:noProof w:val="0"/>
          <w:sz w:val="24"/>
          <w:szCs w:val="24"/>
          <w:lang w:val="en-GB"/>
        </w:rPr>
        <w:t xml:space="preserve">1.2.2 </w:t>
      </w:r>
      <w:r w:rsidRPr="0E0EE804" w:rsidR="68E67B5D">
        <w:rPr>
          <w:rFonts w:ascii="Times New Roman" w:hAnsi="Times New Roman" w:eastAsia="Times New Roman" w:cs="Times New Roman"/>
          <w:b w:val="1"/>
          <w:bCs w:val="1"/>
          <w:noProof w:val="0"/>
          <w:sz w:val="24"/>
          <w:szCs w:val="24"/>
          <w:lang w:val="en-GB"/>
        </w:rPr>
        <w:t>Kaplan Meier</w:t>
      </w:r>
      <w:r w:rsidRPr="0E0EE804" w:rsidR="2AF77243">
        <w:rPr>
          <w:rFonts w:ascii="Times New Roman" w:hAnsi="Times New Roman" w:eastAsia="Times New Roman" w:cs="Times New Roman"/>
          <w:b w:val="1"/>
          <w:bCs w:val="1"/>
          <w:noProof w:val="0"/>
          <w:sz w:val="24"/>
          <w:szCs w:val="24"/>
          <w:lang w:val="en-GB"/>
        </w:rPr>
        <w:t xml:space="preserve"> by </w:t>
      </w:r>
      <w:r w:rsidRPr="0E0EE804" w:rsidR="580F4C39">
        <w:rPr>
          <w:rFonts w:ascii="Times New Roman" w:hAnsi="Times New Roman" w:eastAsia="Times New Roman" w:cs="Times New Roman"/>
          <w:b w:val="1"/>
          <w:bCs w:val="1"/>
          <w:noProof w:val="0"/>
          <w:sz w:val="24"/>
          <w:szCs w:val="24"/>
          <w:lang w:val="en-GB"/>
        </w:rPr>
        <w:t>Sex</w:t>
      </w:r>
      <w:r w:rsidRPr="0E0EE804" w:rsidR="2AF77243">
        <w:rPr>
          <w:rFonts w:ascii="Times New Roman" w:hAnsi="Times New Roman" w:eastAsia="Times New Roman" w:cs="Times New Roman"/>
          <w:b w:val="1"/>
          <w:bCs w:val="1"/>
          <w:noProof w:val="0"/>
          <w:sz w:val="24"/>
          <w:szCs w:val="24"/>
          <w:lang w:val="en-GB"/>
        </w:rPr>
        <w:t>:</w:t>
      </w:r>
    </w:p>
    <w:p w:rsidR="3D4E5C79" w:rsidP="0E0EE804" w:rsidRDefault="3D4E5C79" w14:paraId="240A1B5E" w14:textId="7E803A28">
      <w:pPr>
        <w:spacing w:before="240" w:beforeAutospacing="off" w:after="240" w:afterAutospacing="off"/>
        <w:ind w:left="0"/>
        <w:jc w:val="left"/>
      </w:pPr>
      <w:r>
        <w:br/>
      </w:r>
      <w:r w:rsidR="5C36B1D4">
        <w:drawing>
          <wp:inline wp14:editId="2184BFB8" wp14:anchorId="1DF4BFAF">
            <wp:extent cx="5715000" cy="4029075"/>
            <wp:effectExtent l="0" t="0" r="0" b="0"/>
            <wp:docPr id="1430174261" name="" descr="Picture" title=""/>
            <wp:cNvGraphicFramePr>
              <a:graphicFrameLocks noChangeAspect="1"/>
            </wp:cNvGraphicFramePr>
            <a:graphic>
              <a:graphicData uri="http://schemas.openxmlformats.org/drawingml/2006/picture">
                <pic:pic>
                  <pic:nvPicPr>
                    <pic:cNvPr id="0" name=""/>
                    <pic:cNvPicPr/>
                  </pic:nvPicPr>
                  <pic:blipFill>
                    <a:blip r:embed="Rb1430bfd8cbe4f13">
                      <a:extLst>
                        <a:ext xmlns:a="http://schemas.openxmlformats.org/drawingml/2006/main" uri="{28A0092B-C50C-407E-A947-70E740481C1C}">
                          <a14:useLocalDpi val="0"/>
                        </a:ext>
                      </a:extLst>
                    </a:blip>
                    <a:stretch>
                      <a:fillRect/>
                    </a:stretch>
                  </pic:blipFill>
                  <pic:spPr>
                    <a:xfrm>
                      <a:off x="0" y="0"/>
                      <a:ext cx="5715000" cy="4029075"/>
                    </a:xfrm>
                    <a:prstGeom prst="rect">
                      <a:avLst/>
                    </a:prstGeom>
                  </pic:spPr>
                </pic:pic>
              </a:graphicData>
            </a:graphic>
          </wp:inline>
        </w:drawing>
      </w:r>
      <w:r>
        <w:tab/>
      </w:r>
      <w:r w:rsidRPr="0E0EE804" w:rsidR="5C36B1D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GB"/>
        </w:rPr>
        <w:t xml:space="preserve">Log Rank Test Results: </w:t>
      </w:r>
      <w:r w:rsidRPr="0E0EE804" w:rsidR="5C36B1D4">
        <w:rPr>
          <w:noProof w:val="0"/>
          <w:lang w:val="en-GB"/>
        </w:rPr>
        <w:t xml:space="preserve"> </w:t>
      </w:r>
    </w:p>
    <w:p w:rsidR="3D4E5C79" w:rsidP="0E0EE804" w:rsidRDefault="3D4E5C79" w14:paraId="2932CF00" w14:textId="0E6177D1">
      <w:pPr>
        <w:spacing w:before="240" w:beforeAutospacing="off" w:after="240" w:afterAutospacing="off"/>
        <w:ind w:left="0"/>
        <w:jc w:val="left"/>
      </w:pPr>
      <w:r w:rsidR="5C36B1D4">
        <w:drawing>
          <wp:inline wp14:editId="4B62FFC8" wp14:anchorId="02D9E42D">
            <wp:extent cx="3019425" cy="457200"/>
            <wp:effectExtent l="0" t="0" r="0" b="0"/>
            <wp:docPr id="1960717763" name="" descr="Picture" title=""/>
            <wp:cNvGraphicFramePr>
              <a:graphicFrameLocks noChangeAspect="1"/>
            </wp:cNvGraphicFramePr>
            <a:graphic>
              <a:graphicData uri="http://schemas.openxmlformats.org/drawingml/2006/picture">
                <pic:pic>
                  <pic:nvPicPr>
                    <pic:cNvPr id="0" name=""/>
                    <pic:cNvPicPr/>
                  </pic:nvPicPr>
                  <pic:blipFill>
                    <a:blip r:embed="R587008d7c0b94bfa">
                      <a:extLst>
                        <a:ext xmlns:a="http://schemas.openxmlformats.org/drawingml/2006/main" uri="{28A0092B-C50C-407E-A947-70E740481C1C}">
                          <a14:useLocalDpi val="0"/>
                        </a:ext>
                      </a:extLst>
                    </a:blip>
                    <a:stretch>
                      <a:fillRect/>
                    </a:stretch>
                  </pic:blipFill>
                  <pic:spPr>
                    <a:xfrm>
                      <a:off x="0" y="0"/>
                      <a:ext cx="3019425" cy="457200"/>
                    </a:xfrm>
                    <a:prstGeom prst="rect">
                      <a:avLst/>
                    </a:prstGeom>
                  </pic:spPr>
                </pic:pic>
              </a:graphicData>
            </a:graphic>
          </wp:inline>
        </w:drawing>
      </w:r>
      <w:r>
        <w:br/>
      </w:r>
    </w:p>
    <w:p w:rsidR="3D4E5C79" w:rsidP="0E0EE804" w:rsidRDefault="3D4E5C79" w14:paraId="48C5EB08" w14:textId="5B5BC17A">
      <w:pPr>
        <w:spacing w:before="240" w:beforeAutospacing="off" w:after="24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pPr>
      <w:r w:rsidRPr="0E0EE804" w:rsidR="78E93A97">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t>Observations:</w:t>
      </w:r>
    </w:p>
    <w:p w:rsidR="386E431F" w:rsidP="694692D1" w:rsidRDefault="386E431F" w14:paraId="16028848" w14:textId="7A425852">
      <w:pPr>
        <w:pStyle w:val="ListParagraph"/>
        <w:numPr>
          <w:ilvl w:val="0"/>
          <w:numId w:val="25"/>
        </w:numPr>
        <w:suppressLineNumbers w:val="0"/>
        <w:bidi w:val="0"/>
        <w:spacing w:before="240" w:beforeAutospacing="off" w:after="240" w:afterAutospacing="off" w:line="279" w:lineRule="auto"/>
        <w:ind w:left="720" w:right="0" w:hanging="3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386E43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This curve points out </w:t>
      </w:r>
      <w:r w:rsidRPr="694692D1" w:rsidR="62745F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that males and females have different chances of getting AKI after ICI treatment.</w:t>
      </w:r>
      <w:r w:rsidRPr="694692D1" w:rsidR="20CF62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694692D1" w:rsidR="62745F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Specifically, the time it takes to develop AKI differs between males and females.</w:t>
      </w:r>
    </w:p>
    <w:p w:rsidR="62745F05" w:rsidP="694692D1" w:rsidRDefault="62745F05" w14:paraId="04BA0BB8" w14:textId="22C7FAA1">
      <w:pPr>
        <w:pStyle w:val="ListParagraph"/>
        <w:numPr>
          <w:ilvl w:val="0"/>
          <w:numId w:val="25"/>
        </w:numPr>
        <w:suppressLineNumbers w:val="0"/>
        <w:bidi w:val="0"/>
        <w:spacing w:before="240" w:beforeAutospacing="off" w:after="240" w:afterAutospacing="off" w:line="279" w:lineRule="auto"/>
        <w:ind w:left="720" w:right="0" w:hanging="3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62745F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Males are significantly more prone to develop AKI after receiving ICI therapy compared to females, as shown by both the Kaplan-Meier curve and log-rank test.</w:t>
      </w:r>
    </w:p>
    <w:p w:rsidR="70E10854" w:rsidP="694692D1" w:rsidRDefault="70E10854" w14:paraId="54CA0FF0" w14:textId="047492BB">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r w:rsidRPr="0E0EE804" w:rsidR="377B9F1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1.2.3 </w:t>
      </w:r>
      <w:r w:rsidRPr="0E0EE804" w:rsidR="65B8265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Kaplan</w:t>
      </w:r>
      <w:r w:rsidRPr="0E0EE804" w:rsidR="410D38E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w:t>
      </w:r>
      <w:r w:rsidRPr="0E0EE804" w:rsidR="65B8265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Meier</w:t>
      </w:r>
      <w:r w:rsidRPr="0E0EE804" w:rsidR="65B8265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 by Race:</w:t>
      </w:r>
    </w:p>
    <w:p w:rsidR="4829BA0D" w:rsidP="0E0EE804" w:rsidRDefault="4829BA0D" w14:paraId="0E54DC99" w14:textId="5AD347CD">
      <w:pPr>
        <w:bidi w:val="0"/>
        <w:spacing w:before="240" w:beforeAutospacing="off" w:after="240" w:afterAutospacing="off" w:line="279" w:lineRule="auto"/>
        <w:ind w:right="0"/>
        <w:jc w:val="left"/>
      </w:pPr>
      <w:r w:rsidR="7E6EB5C4">
        <w:drawing>
          <wp:inline wp14:editId="2D236B9C" wp14:anchorId="51C65F96">
            <wp:extent cx="5715000" cy="3848100"/>
            <wp:effectExtent l="0" t="0" r="0" b="0"/>
            <wp:docPr id="1880986118" name="" descr="Picture" title=""/>
            <wp:cNvGraphicFramePr>
              <a:graphicFrameLocks noChangeAspect="1"/>
            </wp:cNvGraphicFramePr>
            <a:graphic>
              <a:graphicData uri="http://schemas.openxmlformats.org/drawingml/2006/picture">
                <pic:pic>
                  <pic:nvPicPr>
                    <pic:cNvPr id="0" name=""/>
                    <pic:cNvPicPr/>
                  </pic:nvPicPr>
                  <pic:blipFill>
                    <a:blip r:embed="R753563d057cc4e7e">
                      <a:extLst>
                        <a:ext xmlns:a="http://schemas.openxmlformats.org/drawingml/2006/main" uri="{28A0092B-C50C-407E-A947-70E740481C1C}">
                          <a14:useLocalDpi val="0"/>
                        </a:ext>
                      </a:extLst>
                    </a:blip>
                    <a:stretch>
                      <a:fillRect/>
                    </a:stretch>
                  </pic:blipFill>
                  <pic:spPr>
                    <a:xfrm>
                      <a:off x="0" y="0"/>
                      <a:ext cx="5715000" cy="3848100"/>
                    </a:xfrm>
                    <a:prstGeom prst="rect">
                      <a:avLst/>
                    </a:prstGeom>
                  </pic:spPr>
                </pic:pic>
              </a:graphicData>
            </a:graphic>
          </wp:inline>
        </w:drawing>
      </w:r>
      <w:r>
        <w:tab/>
      </w:r>
      <w:r w:rsidRPr="0E0EE804" w:rsidR="7E6EB5C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GB"/>
        </w:rPr>
        <w:t xml:space="preserve">Log Rank Test Results: </w:t>
      </w:r>
      <w:r w:rsidRPr="0E0EE804" w:rsidR="7E6EB5C4">
        <w:rPr>
          <w:noProof w:val="0"/>
          <w:lang w:val="en-GB"/>
        </w:rPr>
        <w:t xml:space="preserve"> </w:t>
      </w:r>
    </w:p>
    <w:p w:rsidR="4829BA0D" w:rsidP="0E0EE804" w:rsidRDefault="4829BA0D" w14:paraId="3701F5C9" w14:textId="20813A64">
      <w:pPr>
        <w:spacing w:before="240" w:beforeAutospacing="off" w:after="240" w:afterAutospacing="off"/>
        <w:ind w:left="720"/>
        <w:jc w:val="both"/>
      </w:pPr>
      <w:r w:rsidR="7E6EB5C4">
        <w:drawing>
          <wp:inline wp14:editId="666DFA5C" wp14:anchorId="507B3B4C">
            <wp:extent cx="2809875" cy="390525"/>
            <wp:effectExtent l="0" t="0" r="0" b="0"/>
            <wp:docPr id="1808085329" name="" descr="Picture" title=""/>
            <wp:cNvGraphicFramePr>
              <a:graphicFrameLocks noChangeAspect="1"/>
            </wp:cNvGraphicFramePr>
            <a:graphic>
              <a:graphicData uri="http://schemas.openxmlformats.org/drawingml/2006/picture">
                <pic:pic>
                  <pic:nvPicPr>
                    <pic:cNvPr id="0" name=""/>
                    <pic:cNvPicPr/>
                  </pic:nvPicPr>
                  <pic:blipFill>
                    <a:blip r:embed="Rc37caedd00464581">
                      <a:extLst>
                        <a:ext xmlns:a="http://schemas.openxmlformats.org/drawingml/2006/main" uri="{28A0092B-C50C-407E-A947-70E740481C1C}">
                          <a14:useLocalDpi val="0"/>
                        </a:ext>
                      </a:extLst>
                    </a:blip>
                    <a:stretch>
                      <a:fillRect/>
                    </a:stretch>
                  </pic:blipFill>
                  <pic:spPr>
                    <a:xfrm>
                      <a:off x="0" y="0"/>
                      <a:ext cx="2809875" cy="390525"/>
                    </a:xfrm>
                    <a:prstGeom prst="rect">
                      <a:avLst/>
                    </a:prstGeom>
                  </pic:spPr>
                </pic:pic>
              </a:graphicData>
            </a:graphic>
          </wp:inline>
        </w:drawing>
      </w:r>
      <w:r>
        <w:br/>
      </w:r>
    </w:p>
    <w:p w:rsidR="4829BA0D" w:rsidP="0E0EE804" w:rsidRDefault="4829BA0D" w14:paraId="05A6A08D" w14:textId="266FE30A">
      <w:pPr>
        <w:spacing w:before="240" w:beforeAutospacing="off" w:after="24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pPr>
      <w:r w:rsidRPr="0E0EE804" w:rsidR="36D1B49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t>Observations:</w:t>
      </w:r>
    </w:p>
    <w:p w:rsidR="1F86ABA3" w:rsidP="694692D1" w:rsidRDefault="1F86ABA3" w14:paraId="1C379BA5" w14:textId="7B0B4909">
      <w:pPr>
        <w:pStyle w:val="ListParagraph"/>
        <w:numPr>
          <w:ilvl w:val="0"/>
          <w:numId w:val="26"/>
        </w:numPr>
        <w:suppressLineNumbers w:val="0"/>
        <w:bidi w:val="0"/>
        <w:spacing w:before="240" w:beforeAutospacing="off" w:after="24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1F86AB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eastAsia="ja-JP" w:bidi="ar-SA"/>
        </w:rPr>
        <w:t>Since p = 0.01162 &lt; 0.05, there is a statistically significant difference in time-to-AKI survival distributions among the three race groups.</w:t>
      </w:r>
      <w:r w:rsidRPr="694692D1" w:rsidR="56DC5E7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eastAsia="ja-JP" w:bidi="ar-SA"/>
        </w:rPr>
        <w:t xml:space="preserve"> </w:t>
      </w:r>
      <w:r w:rsidRPr="694692D1" w:rsidR="1F86AB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This means race is significantly associated with AKI risk in </w:t>
      </w:r>
      <w:r w:rsidRPr="694692D1" w:rsidR="6266C6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w:t>
      </w:r>
      <w:r w:rsidRPr="694692D1" w:rsidR="669855C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is</w:t>
      </w:r>
      <w:r w:rsidRPr="694692D1" w:rsidR="6266C6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694692D1" w:rsidR="1F86AB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population</w:t>
      </w:r>
      <w:r w:rsidRPr="694692D1" w:rsidR="2D2FB1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cohort</w:t>
      </w:r>
      <w:r w:rsidRPr="694692D1" w:rsidR="1F86AB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w:t>
      </w:r>
    </w:p>
    <w:p w:rsidR="1F86ABA3" w:rsidP="694692D1" w:rsidRDefault="1F86ABA3" w14:paraId="570E1924" w14:textId="11C138D0">
      <w:pPr>
        <w:pStyle w:val="ListParagraph"/>
        <w:numPr>
          <w:ilvl w:val="0"/>
          <w:numId w:val="26"/>
        </w:numPr>
        <w:suppressLineNumbers w:val="0"/>
        <w:bidi w:val="0"/>
        <w:spacing w:before="240" w:beforeAutospacing="off" w:after="240" w:afterAutospacing="off" w:line="279" w:lineRule="auto"/>
        <w:ind w:left="720" w:right="0" w:hanging="3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1F86AB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Individuals in the Black racial group are most prone to developing AKI sooner.</w:t>
      </w:r>
    </w:p>
    <w:p w:rsidR="1F86ABA3" w:rsidP="694692D1" w:rsidRDefault="1F86ABA3" w14:paraId="2B3E414F" w14:textId="4AF5180B">
      <w:pPr>
        <w:pStyle w:val="ListParagraph"/>
        <w:numPr>
          <w:ilvl w:val="0"/>
          <w:numId w:val="26"/>
        </w:numPr>
        <w:suppressLineNumbers w:val="0"/>
        <w:bidi w:val="0"/>
        <w:spacing w:before="240" w:beforeAutospacing="off" w:after="240" w:afterAutospacing="off" w:line="279" w:lineRule="auto"/>
        <w:ind w:left="720" w:right="0" w:hanging="3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1F86AB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The White group shows moderate risk.</w:t>
      </w:r>
    </w:p>
    <w:p w:rsidR="1F86ABA3" w:rsidP="694692D1" w:rsidRDefault="1F86ABA3" w14:paraId="775D758E" w14:textId="474FB3FA">
      <w:pPr>
        <w:pStyle w:val="ListParagraph"/>
        <w:numPr>
          <w:ilvl w:val="0"/>
          <w:numId w:val="26"/>
        </w:numPr>
        <w:suppressLineNumbers w:val="0"/>
        <w:bidi w:val="0"/>
        <w:spacing w:before="240" w:beforeAutospacing="off" w:after="240" w:afterAutospacing="off" w:line="279" w:lineRule="auto"/>
        <w:ind w:left="720" w:right="0" w:hanging="3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1F86AB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The Other group tends to have the longest AKI-free survival on average.</w:t>
      </w:r>
    </w:p>
    <w:p w:rsidR="694692D1" w:rsidP="694692D1" w:rsidRDefault="694692D1" w14:paraId="096753F1" w14:textId="4F139E3E">
      <w:pPr>
        <w:pStyle w:val="ListParagraph"/>
        <w:suppressLineNumbers w:val="0"/>
        <w:bidi w:val="0"/>
        <w:spacing w:before="240" w:beforeAutospacing="off" w:after="240" w:afterAutospacing="off" w:line="279" w:lineRule="auto"/>
        <w:ind w:left="720" w:right="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8CECF85" w:rsidP="694692D1" w:rsidRDefault="48CECF85" w14:paraId="5D57F3F8" w14:textId="273AB3F3">
      <w:pPr>
        <w:shd w:val="clear" w:color="auto" w:fill="FFFFFF" w:themeFill="background1"/>
        <w:spacing w:before="0" w:beforeAutospacing="off" w:after="0" w:afterAutospacing="off"/>
        <w:ind w:left="0"/>
        <w:jc w:val="both"/>
        <w:rPr>
          <w:rFonts w:ascii="Times New Roman" w:hAnsi="Times New Roman" w:eastAsia="Times New Roman" w:cs="Times New Roman"/>
          <w:b w:val="1"/>
          <w:bCs w:val="1"/>
        </w:rPr>
      </w:pPr>
      <w:r w:rsidRPr="694692D1" w:rsidR="48CECF85">
        <w:rPr>
          <w:rFonts w:ascii="Times New Roman" w:hAnsi="Times New Roman" w:eastAsia="Times New Roman" w:cs="Times New Roman"/>
          <w:b w:val="1"/>
          <w:bCs w:val="1"/>
        </w:rPr>
        <w:t xml:space="preserve">1.2.4 </w:t>
      </w:r>
      <w:r w:rsidRPr="694692D1" w:rsidR="0C061534">
        <w:rPr>
          <w:rFonts w:ascii="Times New Roman" w:hAnsi="Times New Roman" w:eastAsia="Times New Roman" w:cs="Times New Roman"/>
          <w:b w:val="1"/>
          <w:bCs w:val="1"/>
        </w:rPr>
        <w:t>Kaplan</w:t>
      </w:r>
      <w:r w:rsidRPr="694692D1" w:rsidR="1445B0AB">
        <w:rPr>
          <w:rFonts w:ascii="Times New Roman" w:hAnsi="Times New Roman" w:eastAsia="Times New Roman" w:cs="Times New Roman"/>
          <w:b w:val="1"/>
          <w:bCs w:val="1"/>
        </w:rPr>
        <w:t>-</w:t>
      </w:r>
      <w:r w:rsidRPr="694692D1" w:rsidR="0C061534">
        <w:rPr>
          <w:rFonts w:ascii="Times New Roman" w:hAnsi="Times New Roman" w:eastAsia="Times New Roman" w:cs="Times New Roman"/>
          <w:b w:val="1"/>
          <w:bCs w:val="1"/>
        </w:rPr>
        <w:t>Meier</w:t>
      </w:r>
      <w:r w:rsidRPr="694692D1" w:rsidR="0C061534">
        <w:rPr>
          <w:rFonts w:ascii="Times New Roman" w:hAnsi="Times New Roman" w:eastAsia="Times New Roman" w:cs="Times New Roman"/>
          <w:b w:val="1"/>
          <w:bCs w:val="1"/>
        </w:rPr>
        <w:t xml:space="preserve"> by Ethnicity Groups:</w:t>
      </w:r>
    </w:p>
    <w:p w:rsidR="694692D1" w:rsidP="694692D1" w:rsidRDefault="694692D1" w14:paraId="53AFA959" w14:textId="1601E322">
      <w:pPr>
        <w:shd w:val="clear" w:color="auto" w:fill="FFFFFF" w:themeFill="background1"/>
        <w:spacing w:before="0" w:beforeAutospacing="off" w:after="0" w:afterAutospacing="off"/>
        <w:ind w:left="0"/>
        <w:jc w:val="both"/>
        <w:rPr>
          <w:rFonts w:ascii="Times New Roman" w:hAnsi="Times New Roman" w:eastAsia="Times New Roman" w:cs="Times New Roman"/>
        </w:rPr>
      </w:pPr>
    </w:p>
    <w:p w:rsidR="0C061534" w:rsidP="694692D1" w:rsidRDefault="0C061534" w14:paraId="28914B14" w14:textId="6D9F33F1">
      <w:pPr>
        <w:shd w:val="clear" w:color="auto" w:fill="FFFFFF" w:themeFill="background1"/>
        <w:spacing w:before="0" w:beforeAutospacing="off" w:after="0" w:afterAutospacing="off"/>
        <w:ind w:left="0"/>
        <w:jc w:val="center"/>
      </w:pPr>
      <w:r w:rsidR="7CC35CD4">
        <w:drawing>
          <wp:inline wp14:editId="24E46219" wp14:anchorId="72C16A7C">
            <wp:extent cx="5715000" cy="3886200"/>
            <wp:effectExtent l="0" t="0" r="0" b="0"/>
            <wp:docPr id="436507818" name="" descr="Picture" title=""/>
            <wp:cNvGraphicFramePr>
              <a:graphicFrameLocks noChangeAspect="1"/>
            </wp:cNvGraphicFramePr>
            <a:graphic>
              <a:graphicData uri="http://schemas.openxmlformats.org/drawingml/2006/picture">
                <pic:pic>
                  <pic:nvPicPr>
                    <pic:cNvPr id="0" name=""/>
                    <pic:cNvPicPr/>
                  </pic:nvPicPr>
                  <pic:blipFill>
                    <a:blip r:embed="Rf2e0d37dd19a46e5">
                      <a:extLst>
                        <a:ext xmlns:a="http://schemas.openxmlformats.org/drawingml/2006/main" uri="{28A0092B-C50C-407E-A947-70E740481C1C}">
                          <a14:useLocalDpi val="0"/>
                        </a:ext>
                      </a:extLst>
                    </a:blip>
                    <a:stretch>
                      <a:fillRect/>
                    </a:stretch>
                  </pic:blipFill>
                  <pic:spPr>
                    <a:xfrm>
                      <a:off x="0" y="0"/>
                      <a:ext cx="5715000" cy="3886200"/>
                    </a:xfrm>
                    <a:prstGeom prst="rect">
                      <a:avLst/>
                    </a:prstGeom>
                  </pic:spPr>
                </pic:pic>
              </a:graphicData>
            </a:graphic>
          </wp:inline>
        </w:drawing>
      </w:r>
    </w:p>
    <w:p w:rsidR="694692D1" w:rsidP="694692D1" w:rsidRDefault="694692D1" w14:paraId="3FBDB94C" w14:textId="1EDD51F0">
      <w:pPr>
        <w:shd w:val="clear" w:color="auto" w:fill="FFFFFF" w:themeFill="background1"/>
        <w:spacing w:before="0" w:beforeAutospacing="off" w:after="0" w:afterAutospacing="off"/>
        <w:ind w:left="0"/>
        <w:jc w:val="center"/>
      </w:pPr>
    </w:p>
    <w:p w:rsidR="5BBC0BFA" w:rsidP="0E0EE804" w:rsidRDefault="5BBC0BFA" w14:paraId="3FE2929C" w14:textId="1676FD91">
      <w:pPr>
        <w:spacing w:before="240" w:beforeAutospacing="off" w:after="240" w:afterAutospacing="off"/>
        <w:ind w:left="720"/>
        <w:jc w:val="both"/>
      </w:pPr>
      <w:r w:rsidRPr="0E0EE804" w:rsidR="7CC35CD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GB"/>
        </w:rPr>
        <w:t xml:space="preserve">Log Rank Test Results: </w:t>
      </w:r>
      <w:r w:rsidRPr="0E0EE804" w:rsidR="7CC35CD4">
        <w:rPr>
          <w:noProof w:val="0"/>
          <w:lang w:val="en-GB"/>
        </w:rPr>
        <w:t xml:space="preserve"> </w:t>
      </w:r>
    </w:p>
    <w:p w:rsidR="5BBC0BFA" w:rsidP="0E0EE804" w:rsidRDefault="5BBC0BFA" w14:paraId="28B908CB" w14:textId="4762A174">
      <w:pPr>
        <w:spacing w:before="240" w:beforeAutospacing="off" w:after="24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pPr>
      <w:r w:rsidR="7CC35CD4">
        <w:drawing>
          <wp:inline wp14:editId="50501B9A" wp14:anchorId="13F50E11">
            <wp:extent cx="2943225" cy="504825"/>
            <wp:effectExtent l="0" t="0" r="0" b="0"/>
            <wp:docPr id="1392877662" name="" descr="Picture" title=""/>
            <wp:cNvGraphicFramePr>
              <a:graphicFrameLocks noChangeAspect="1"/>
            </wp:cNvGraphicFramePr>
            <a:graphic>
              <a:graphicData uri="http://schemas.openxmlformats.org/drawingml/2006/picture">
                <pic:pic>
                  <pic:nvPicPr>
                    <pic:cNvPr id="0" name=""/>
                    <pic:cNvPicPr/>
                  </pic:nvPicPr>
                  <pic:blipFill>
                    <a:blip r:embed="Rf637af6f2c544aec">
                      <a:extLst>
                        <a:ext xmlns:a="http://schemas.openxmlformats.org/drawingml/2006/main" uri="{28A0092B-C50C-407E-A947-70E740481C1C}">
                          <a14:useLocalDpi val="0"/>
                        </a:ext>
                      </a:extLst>
                    </a:blip>
                    <a:stretch>
                      <a:fillRect/>
                    </a:stretch>
                  </pic:blipFill>
                  <pic:spPr>
                    <a:xfrm>
                      <a:off x="0" y="0"/>
                      <a:ext cx="2943225" cy="504825"/>
                    </a:xfrm>
                    <a:prstGeom prst="rect">
                      <a:avLst/>
                    </a:prstGeom>
                  </pic:spPr>
                </pic:pic>
              </a:graphicData>
            </a:graphic>
          </wp:inline>
        </w:drawing>
      </w:r>
      <w:r>
        <w:br/>
      </w:r>
      <w:r w:rsidRPr="0E0EE804" w:rsidR="6C53F889">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t>Observations:</w:t>
      </w:r>
    </w:p>
    <w:p w:rsidR="5BBC0BFA" w:rsidP="694692D1" w:rsidRDefault="5BBC0BFA" w14:paraId="3390A561" w14:textId="211A9EAE">
      <w:pPr>
        <w:pStyle w:val="ListParagraph"/>
        <w:numPr>
          <w:ilvl w:val="0"/>
          <w:numId w:val="2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5BBC0B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w:t>
      </w:r>
      <w:r w:rsidRPr="694692D1" w:rsidR="1D83FC2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p-value of 0.79</w:t>
      </w:r>
      <w:r w:rsidRPr="694692D1" w:rsidR="0DC76E0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was </w:t>
      </w:r>
      <w:r w:rsidRPr="694692D1" w:rsidR="0DC76E0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observed</w:t>
      </w:r>
      <w:r w:rsidRPr="694692D1" w:rsidR="0DC76E0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which</w:t>
      </w:r>
      <w:r w:rsidRPr="694692D1" w:rsidR="1D83FC2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means the differences we see in the chart are not statistically significant</w:t>
      </w:r>
      <w:r w:rsidRPr="694692D1" w:rsidR="1D4F3D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w:t>
      </w:r>
      <w:r w:rsidRPr="694692D1" w:rsidR="1D83FC2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they could have happened just by chance.</w:t>
      </w:r>
    </w:p>
    <w:p w:rsidR="1D83FC27" w:rsidP="694692D1" w:rsidRDefault="1D83FC27" w14:paraId="5630DA72" w14:textId="18A915FF">
      <w:pPr>
        <w:pStyle w:val="ListParagraph"/>
        <w:numPr>
          <w:ilvl w:val="0"/>
          <w:numId w:val="2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1D83FC2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So, eventhough the lines look different, we </w:t>
      </w:r>
      <w:r w:rsidRPr="694692D1" w:rsidR="1D83FC2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can’t</w:t>
      </w:r>
      <w:r w:rsidRPr="694692D1" w:rsidR="1D83FC2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say for sure that ethnicity really affects AKI risk in this group.</w:t>
      </w:r>
    </w:p>
    <w:p w:rsidR="694692D1" w:rsidP="694692D1" w:rsidRDefault="694692D1" w14:paraId="7C2EC271" w14:textId="05D0A439">
      <w:pPr>
        <w:shd w:val="clear" w:color="auto" w:fill="FFFFFF" w:themeFill="background1"/>
        <w:spacing w:before="0" w:beforeAutospacing="off" w:after="0" w:afterAutospacing="off"/>
        <w:ind w:left="0"/>
        <w:jc w:val="both"/>
      </w:pPr>
    </w:p>
    <w:p w:rsidR="7A74E974" w:rsidP="694692D1" w:rsidRDefault="7A74E974" w14:paraId="363980A6" w14:textId="667DD531">
      <w:pPr>
        <w:shd w:val="clear" w:color="auto" w:fill="FFFFFF" w:themeFill="background1"/>
        <w:spacing w:before="0" w:beforeAutospacing="off" w:after="0" w:afterAutospacing="off"/>
        <w:ind w:left="0"/>
        <w:jc w:val="both"/>
        <w:rPr>
          <w:rFonts w:ascii="Times New Roman" w:hAnsi="Times New Roman" w:eastAsia="Times New Roman" w:cs="Times New Roman"/>
          <w:b w:val="1"/>
          <w:bCs w:val="1"/>
        </w:rPr>
      </w:pPr>
      <w:r w:rsidRPr="694692D1" w:rsidR="7A74E974">
        <w:rPr>
          <w:rFonts w:ascii="Times New Roman" w:hAnsi="Times New Roman" w:eastAsia="Times New Roman" w:cs="Times New Roman"/>
          <w:b w:val="1"/>
          <w:bCs w:val="1"/>
        </w:rPr>
        <w:t xml:space="preserve">1.2.5 </w:t>
      </w:r>
      <w:r w:rsidRPr="694692D1" w:rsidR="4B7D3B94">
        <w:rPr>
          <w:rFonts w:ascii="Times New Roman" w:hAnsi="Times New Roman" w:eastAsia="Times New Roman" w:cs="Times New Roman"/>
          <w:b w:val="1"/>
          <w:bCs w:val="1"/>
        </w:rPr>
        <w:t>Kaplan</w:t>
      </w:r>
      <w:r w:rsidRPr="694692D1" w:rsidR="11CDBEE4">
        <w:rPr>
          <w:rFonts w:ascii="Times New Roman" w:hAnsi="Times New Roman" w:eastAsia="Times New Roman" w:cs="Times New Roman"/>
          <w:b w:val="1"/>
          <w:bCs w:val="1"/>
        </w:rPr>
        <w:t>-</w:t>
      </w:r>
      <w:r w:rsidRPr="694692D1" w:rsidR="4B7D3B94">
        <w:rPr>
          <w:rFonts w:ascii="Times New Roman" w:hAnsi="Times New Roman" w:eastAsia="Times New Roman" w:cs="Times New Roman"/>
          <w:b w:val="1"/>
          <w:bCs w:val="1"/>
        </w:rPr>
        <w:t>Meier</w:t>
      </w:r>
      <w:r w:rsidRPr="694692D1" w:rsidR="4B7D3B94">
        <w:rPr>
          <w:rFonts w:ascii="Times New Roman" w:hAnsi="Times New Roman" w:eastAsia="Times New Roman" w:cs="Times New Roman"/>
          <w:b w:val="1"/>
          <w:bCs w:val="1"/>
        </w:rPr>
        <w:t xml:space="preserve"> by Age group:</w:t>
      </w:r>
    </w:p>
    <w:p w:rsidR="694692D1" w:rsidP="694692D1" w:rsidRDefault="694692D1" w14:paraId="4479B629" w14:textId="6795C079">
      <w:pPr>
        <w:shd w:val="clear" w:color="auto" w:fill="FFFFFF" w:themeFill="background1"/>
        <w:spacing w:before="0" w:beforeAutospacing="off" w:after="0" w:afterAutospacing="off"/>
        <w:ind w:left="0"/>
        <w:jc w:val="both"/>
      </w:pPr>
    </w:p>
    <w:p w:rsidR="5757B1D0" w:rsidP="0E0EE804" w:rsidRDefault="5757B1D0" w14:paraId="4D45E8E7" w14:textId="43ABBCFB">
      <w:pPr>
        <w:shd w:val="clear" w:color="auto" w:fill="FFFFFF" w:themeFill="background1"/>
        <w:spacing w:before="0" w:beforeAutospacing="off" w:after="0" w:afterAutospacing="off"/>
        <w:ind w:left="0"/>
        <w:jc w:val="both"/>
      </w:pPr>
      <w:r w:rsidR="73879C8D">
        <w:drawing>
          <wp:inline wp14:editId="1C8296F1" wp14:anchorId="76F03E6C">
            <wp:extent cx="5715000" cy="3848100"/>
            <wp:effectExtent l="0" t="0" r="0" b="0"/>
            <wp:docPr id="1056423588" name="" descr="Picture" title=""/>
            <wp:cNvGraphicFramePr>
              <a:graphicFrameLocks noChangeAspect="1"/>
            </wp:cNvGraphicFramePr>
            <a:graphic>
              <a:graphicData uri="http://schemas.openxmlformats.org/drawingml/2006/picture">
                <pic:pic>
                  <pic:nvPicPr>
                    <pic:cNvPr id="0" name=""/>
                    <pic:cNvPicPr/>
                  </pic:nvPicPr>
                  <pic:blipFill>
                    <a:blip r:embed="R351b2c5704dc4c8b">
                      <a:extLst>
                        <a:ext xmlns:a="http://schemas.openxmlformats.org/drawingml/2006/main" uri="{28A0092B-C50C-407E-A947-70E740481C1C}">
                          <a14:useLocalDpi val="0"/>
                        </a:ext>
                      </a:extLst>
                    </a:blip>
                    <a:stretch>
                      <a:fillRect/>
                    </a:stretch>
                  </pic:blipFill>
                  <pic:spPr>
                    <a:xfrm>
                      <a:off x="0" y="0"/>
                      <a:ext cx="5715000" cy="3848100"/>
                    </a:xfrm>
                    <a:prstGeom prst="rect">
                      <a:avLst/>
                    </a:prstGeom>
                  </pic:spPr>
                </pic:pic>
              </a:graphicData>
            </a:graphic>
          </wp:inline>
        </w:drawing>
      </w:r>
      <w:r>
        <w:br/>
      </w:r>
      <w:r>
        <w:tab/>
      </w:r>
      <w:r w:rsidRPr="0E0EE804" w:rsidR="73879C8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GB"/>
        </w:rPr>
        <w:t>Log Rank Test Results:</w:t>
      </w:r>
      <w:r w:rsidRPr="0E0EE804" w:rsidR="73879C8D">
        <w:rPr>
          <w:noProof w:val="0"/>
          <w:lang w:val="en-GB"/>
        </w:rPr>
        <w:t xml:space="preserve"> </w:t>
      </w:r>
    </w:p>
    <w:p w:rsidR="5757B1D0" w:rsidP="0E0EE804" w:rsidRDefault="5757B1D0" w14:paraId="316B02DF" w14:textId="35EBE364">
      <w:pPr>
        <w:spacing w:before="240" w:beforeAutospacing="off" w:after="24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pPr>
      <w:r w:rsidR="73879C8D">
        <w:drawing>
          <wp:inline wp14:editId="560C5C93" wp14:anchorId="398F7B47">
            <wp:extent cx="2990850" cy="495300"/>
            <wp:effectExtent l="0" t="0" r="0" b="0"/>
            <wp:docPr id="1740403835" name="" descr="Picture" title=""/>
            <wp:cNvGraphicFramePr>
              <a:graphicFrameLocks noChangeAspect="1"/>
            </wp:cNvGraphicFramePr>
            <a:graphic>
              <a:graphicData uri="http://schemas.openxmlformats.org/drawingml/2006/picture">
                <pic:pic>
                  <pic:nvPicPr>
                    <pic:cNvPr id="0" name=""/>
                    <pic:cNvPicPr/>
                  </pic:nvPicPr>
                  <pic:blipFill>
                    <a:blip r:embed="Re723050e86e440f1">
                      <a:extLst>
                        <a:ext xmlns:a="http://schemas.openxmlformats.org/drawingml/2006/main" uri="{28A0092B-C50C-407E-A947-70E740481C1C}">
                          <a14:useLocalDpi val="0"/>
                        </a:ext>
                      </a:extLst>
                    </a:blip>
                    <a:stretch>
                      <a:fillRect/>
                    </a:stretch>
                  </pic:blipFill>
                  <pic:spPr>
                    <a:xfrm>
                      <a:off x="0" y="0"/>
                      <a:ext cx="2990850" cy="495300"/>
                    </a:xfrm>
                    <a:prstGeom prst="rect">
                      <a:avLst/>
                    </a:prstGeom>
                  </pic:spPr>
                </pic:pic>
              </a:graphicData>
            </a:graphic>
          </wp:inline>
        </w:drawing>
      </w:r>
    </w:p>
    <w:p w:rsidR="5757B1D0" w:rsidP="0E0EE804" w:rsidRDefault="5757B1D0" w14:paraId="59ABB66C" w14:textId="36A61B68">
      <w:pPr>
        <w:spacing w:before="240" w:beforeAutospacing="off" w:after="24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pPr>
      <w:r w:rsidRPr="0E0EE804" w:rsidR="752E213B">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t>Observations:</w:t>
      </w:r>
    </w:p>
    <w:p w:rsidR="4B7D3B94" w:rsidP="694692D1" w:rsidRDefault="4B7D3B94" w14:paraId="1158BED8" w14:textId="0E28821C">
      <w:pPr>
        <w:pStyle w:val="ListParagraph"/>
        <w:numPr>
          <w:ilvl w:val="0"/>
          <w:numId w:val="2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4B7D3B9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Age &gt; 75 group </w:t>
      </w:r>
      <w:r w:rsidRPr="694692D1" w:rsidR="4B7D3B9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appears to have</w:t>
      </w:r>
      <w:r w:rsidRPr="694692D1" w:rsidR="4B7D3B9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slightly better AKI-free survival in the first ~500 days post-ICI, with a slower drop in survival probability initially.</w:t>
      </w:r>
    </w:p>
    <w:p w:rsidR="4B7D3B94" w:rsidP="694692D1" w:rsidRDefault="4B7D3B94" w14:paraId="0347064A" w14:textId="0EA7461F">
      <w:pPr>
        <w:pStyle w:val="ListParagraph"/>
        <w:numPr>
          <w:ilvl w:val="0"/>
          <w:numId w:val="2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4B7D3B9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Age &lt; 65 group shows lower survival probability (i.e., higher AKI incidence) earlier than the other groups—though with wider confidence bands due to </w:t>
      </w:r>
      <w:r w:rsidRPr="694692D1" w:rsidR="4B7D3B9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likely fewer</w:t>
      </w:r>
      <w:r w:rsidRPr="694692D1" w:rsidR="4B7D3B9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observations.</w:t>
      </w:r>
    </w:p>
    <w:p w:rsidR="4B7D3B94" w:rsidP="694692D1" w:rsidRDefault="4B7D3B94" w14:paraId="044B0693" w14:textId="034F2EC4">
      <w:pPr>
        <w:pStyle w:val="ListParagraph"/>
        <w:numPr>
          <w:ilvl w:val="0"/>
          <w:numId w:val="2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4B7D3B9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Age 65–75 group (blue) tends to fall between the other two groups in terms of risk over time younger patients (&lt;65) seem to have a slightly higher AKI incidence</w:t>
      </w:r>
    </w:p>
    <w:p w:rsidR="4B7D3B94" w:rsidP="694692D1" w:rsidRDefault="4B7D3B94" w14:paraId="3F9D99B0" w14:textId="5B5C0A26">
      <w:pPr>
        <w:pStyle w:val="ListParagraph"/>
        <w:numPr>
          <w:ilvl w:val="0"/>
          <w:numId w:val="2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4B7D3B9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However, we cannot conclude that age group is associated with a statistically significant difference in AKI-free survival. </w:t>
      </w:r>
    </w:p>
    <w:p w:rsidR="694692D1" w:rsidP="694692D1" w:rsidRDefault="694692D1" w14:paraId="18A963A7" w14:textId="0F03084E">
      <w:pPr>
        <w:pStyle w:val="ListParagraph"/>
        <w:shd w:val="clear" w:color="auto" w:fill="FFFFFF" w:themeFill="background1"/>
        <w:spacing w:before="0" w:beforeAutospacing="off" w:after="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0FD172C1" w:rsidP="694692D1" w:rsidRDefault="0FD172C1" w14:paraId="5E01C998" w14:textId="3FDEC2FB">
      <w:pPr>
        <w:pStyle w:val="Normal"/>
        <w:shd w:val="clear" w:color="auto" w:fill="FFFFFF" w:themeFill="background1"/>
        <w:spacing w:before="0" w:beforeAutospacing="off" w:after="0" w:afterAutospacing="off"/>
        <w:ind w:left="0" w:firstLine="720"/>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r w:rsidRPr="694692D1" w:rsidR="0FD172C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Quantile based Age groups:</w:t>
      </w:r>
    </w:p>
    <w:p w:rsidR="694692D1" w:rsidP="694692D1" w:rsidRDefault="694692D1" w14:paraId="52EB7338" w14:textId="69CF7309">
      <w:pPr>
        <w:pStyle w:val="ListParagraph"/>
        <w:shd w:val="clear" w:color="auto" w:fill="FFFFFF" w:themeFill="background1"/>
        <w:spacing w:before="0" w:beforeAutospacing="off" w:after="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1B05F756" w:rsidP="694692D1" w:rsidRDefault="1B05F756" w14:paraId="52571FBC" w14:textId="7CF72A36">
      <w:pPr>
        <w:pStyle w:val="ListParagraph"/>
        <w:shd w:val="clear" w:color="auto" w:fill="FFFFFF" w:themeFill="background1"/>
        <w:spacing w:before="0" w:beforeAutospacing="off" w:after="0" w:afterAutospacing="off"/>
        <w:ind w:left="720"/>
        <w:jc w:val="both"/>
        <w:rPr>
          <w:rFonts w:ascii="Helvetica" w:hAnsi="Helvetica" w:eastAsia="Helvetica" w:cs="Helvetica"/>
          <w:b w:val="0"/>
          <w:bCs w:val="0"/>
          <w:i w:val="0"/>
          <w:iCs w:val="0"/>
          <w:caps w:val="0"/>
          <w:smallCaps w:val="0"/>
          <w:noProof w:val="0"/>
          <w:color w:val="000000" w:themeColor="text1" w:themeTint="FF" w:themeShade="FF"/>
          <w:sz w:val="24"/>
          <w:szCs w:val="24"/>
          <w:lang w:val="en-GB"/>
        </w:rPr>
      </w:pPr>
      <w:r w:rsidR="1B05F756">
        <w:drawing>
          <wp:inline wp14:editId="60E8679B" wp14:anchorId="36AC7965">
            <wp:extent cx="5724524" cy="3438525"/>
            <wp:effectExtent l="0" t="0" r="0" b="0"/>
            <wp:docPr id="376843598" name="" title=""/>
            <wp:cNvGraphicFramePr>
              <a:graphicFrameLocks noChangeAspect="1"/>
            </wp:cNvGraphicFramePr>
            <a:graphic>
              <a:graphicData uri="http://schemas.openxmlformats.org/drawingml/2006/picture">
                <pic:pic>
                  <pic:nvPicPr>
                    <pic:cNvPr id="0" name=""/>
                    <pic:cNvPicPr/>
                  </pic:nvPicPr>
                  <pic:blipFill>
                    <a:blip r:embed="R2cb854698b714763">
                      <a:extLst>
                        <a:ext xmlns:a="http://schemas.openxmlformats.org/drawingml/2006/main" uri="{28A0092B-C50C-407E-A947-70E740481C1C}">
                          <a14:useLocalDpi val="0"/>
                        </a:ext>
                      </a:extLst>
                    </a:blip>
                    <a:stretch>
                      <a:fillRect/>
                    </a:stretch>
                  </pic:blipFill>
                  <pic:spPr>
                    <a:xfrm>
                      <a:off x="0" y="0"/>
                      <a:ext cx="5724524" cy="3438525"/>
                    </a:xfrm>
                    <a:prstGeom prst="rect">
                      <a:avLst/>
                    </a:prstGeom>
                  </pic:spPr>
                </pic:pic>
              </a:graphicData>
            </a:graphic>
          </wp:inline>
        </w:drawing>
      </w:r>
      <w:r w:rsidRPr="694692D1" w:rsidR="1B05F75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The dataset is split into 4 equal-sized groups (quartiles) based on the distribution of Age</w:t>
      </w:r>
    </w:p>
    <w:p w:rsidR="694692D1" w:rsidP="694692D1" w:rsidRDefault="694692D1" w14:paraId="408DC6F2" w14:textId="76F38794">
      <w:pPr>
        <w:shd w:val="clear" w:color="auto" w:fill="FFFFFF" w:themeFill="background1"/>
        <w:spacing w:before="0" w:beforeAutospacing="off" w:after="0" w:afterAutospacing="off"/>
        <w:ind w:left="720"/>
        <w:jc w:val="both"/>
      </w:pPr>
    </w:p>
    <w:p w:rsidR="1B05F756" w:rsidP="0E0EE804" w:rsidRDefault="1B05F756" w14:paraId="3298830B" w14:textId="2A69C2D9">
      <w:pPr>
        <w:shd w:val="clear" w:color="auto" w:fill="FFFFFF" w:themeFill="background1"/>
        <w:spacing w:before="0" w:beforeAutospacing="off" w:after="0" w:afterAutospacing="off"/>
        <w:ind w:left="720"/>
        <w:jc w:val="both"/>
        <w:rPr>
          <w:rFonts w:ascii="Aptos" w:hAnsi="Aptos" w:eastAsia="Aptos" w:cs="Aptos"/>
          <w:noProof w:val="0"/>
          <w:sz w:val="24"/>
          <w:szCs w:val="24"/>
          <w:lang w:val="en-GB"/>
        </w:rPr>
      </w:pPr>
      <w:r w:rsidRPr="0E0EE804" w:rsidR="3E0EBC0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GB"/>
        </w:rPr>
        <w:t>Calculating % with AKI in each age group:</w:t>
      </w:r>
    </w:p>
    <w:p w:rsidR="0E0EE804" w:rsidP="0E0EE804" w:rsidRDefault="0E0EE804" w14:paraId="103954B3" w14:textId="5EFB9498">
      <w:pPr>
        <w:shd w:val="clear" w:color="auto" w:fill="FFFFFF" w:themeFill="background1"/>
        <w:spacing w:before="0" w:beforeAutospacing="off" w:after="0" w:afterAutospacing="off"/>
        <w:ind w:left="72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GB"/>
        </w:rPr>
      </w:pPr>
    </w:p>
    <w:p w:rsidR="3E0EBC0F" w:rsidP="0E0EE804" w:rsidRDefault="3E0EBC0F" w14:paraId="47E35714" w14:textId="3AF4AF7C">
      <w:pPr>
        <w:shd w:val="clear" w:color="auto" w:fill="FFFFFF" w:themeFill="background1"/>
        <w:spacing w:before="0" w:beforeAutospacing="off" w:after="0" w:afterAutospacing="off"/>
        <w:ind w:left="720"/>
        <w:jc w:val="both"/>
      </w:pPr>
      <w:r w:rsidR="3E0EBC0F">
        <w:drawing>
          <wp:inline wp14:editId="39E3462F" wp14:anchorId="09B24D6B">
            <wp:extent cx="3057525" cy="847725"/>
            <wp:effectExtent l="0" t="0" r="0" b="0"/>
            <wp:docPr id="1682010202" name="" descr="Picture" title=""/>
            <wp:cNvGraphicFramePr>
              <a:graphicFrameLocks noChangeAspect="1"/>
            </wp:cNvGraphicFramePr>
            <a:graphic>
              <a:graphicData uri="http://schemas.openxmlformats.org/drawingml/2006/picture">
                <pic:pic>
                  <pic:nvPicPr>
                    <pic:cNvPr id="0" name=""/>
                    <pic:cNvPicPr/>
                  </pic:nvPicPr>
                  <pic:blipFill>
                    <a:blip r:embed="Rfeb22d0804be4ff8">
                      <a:extLst>
                        <a:ext xmlns:a="http://schemas.openxmlformats.org/drawingml/2006/main" uri="{28A0092B-C50C-407E-A947-70E740481C1C}">
                          <a14:useLocalDpi val="0"/>
                        </a:ext>
                      </a:extLst>
                    </a:blip>
                    <a:stretch>
                      <a:fillRect/>
                    </a:stretch>
                  </pic:blipFill>
                  <pic:spPr>
                    <a:xfrm>
                      <a:off x="0" y="0"/>
                      <a:ext cx="3057525" cy="847725"/>
                    </a:xfrm>
                    <a:prstGeom prst="rect">
                      <a:avLst/>
                    </a:prstGeom>
                  </pic:spPr>
                </pic:pic>
              </a:graphicData>
            </a:graphic>
          </wp:inline>
        </w:drawing>
      </w:r>
      <w:r>
        <w:br/>
      </w:r>
    </w:p>
    <w:p w:rsidR="4630EF0A" w:rsidP="694692D1" w:rsidRDefault="4630EF0A" w14:paraId="3D1FB113" w14:textId="36FA0BB8">
      <w:pPr>
        <w:pStyle w:val="ListParagraph"/>
        <w:spacing w:before="240" w:beforeAutospacing="off" w:after="24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pPr>
      <w:r w:rsidRPr="694692D1" w:rsidR="4630EF0A">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t>Observations:</w:t>
      </w:r>
    </w:p>
    <w:p w:rsidR="1B05F756" w:rsidP="694692D1" w:rsidRDefault="1B05F756" w14:paraId="3B60DDE6" w14:textId="63620E12">
      <w:pPr>
        <w:pStyle w:val="ListParagraph"/>
        <w:numPr>
          <w:ilvl w:val="0"/>
          <w:numId w:val="3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1B05F75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Q4 (Oldest age group) has the highest proportion of AKI (23.4%).</w:t>
      </w:r>
    </w:p>
    <w:p w:rsidR="1B05F756" w:rsidP="694692D1" w:rsidRDefault="1B05F756" w14:paraId="7B8F89D1" w14:textId="2258ECA7">
      <w:pPr>
        <w:pStyle w:val="ListParagraph"/>
        <w:numPr>
          <w:ilvl w:val="0"/>
          <w:numId w:val="3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1B05F75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Q1 (Youngest age group) has the lowest AKI rate (15.7%).</w:t>
      </w:r>
    </w:p>
    <w:p w:rsidR="1B05F756" w:rsidP="694692D1" w:rsidRDefault="1B05F756" w14:paraId="1B736B03" w14:textId="53EA1840">
      <w:pPr>
        <w:pStyle w:val="ListParagraph"/>
        <w:numPr>
          <w:ilvl w:val="0"/>
          <w:numId w:val="3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1B05F75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There's</w:t>
      </w:r>
      <w:r w:rsidRPr="694692D1" w:rsidR="1B05F75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a trend where AKI risk increases with age (from Q1 to Q4).</w:t>
      </w:r>
    </w:p>
    <w:p w:rsidR="694692D1" w:rsidP="0E0EE804" w:rsidRDefault="694692D1" w14:paraId="3E1DE27C" w14:textId="7A01CC13">
      <w:pPr>
        <w:pStyle w:val="ListParagraph"/>
        <w:numPr>
          <w:ilvl w:val="0"/>
          <w:numId w:val="30"/>
        </w:numPr>
        <w:shd w:val="clear" w:color="auto" w:fill="FFFFFF" w:themeFill="background1"/>
        <w:spacing w:before="0" w:beforeAutospacing="off" w:after="0" w:afterAutospacing="off"/>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53DE09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Patients in the oldest age group (Q4) are most prone to develop AKI after ICI therapy.</w:t>
      </w:r>
    </w:p>
    <w:p w:rsidR="6C2F4BD7" w:rsidP="0E0EE804" w:rsidRDefault="6C2F4BD7" w14:paraId="5C9D56EB" w14:textId="25C8266E">
      <w:pPr>
        <w:spacing w:before="240" w:beforeAutospacing="off" w:after="240" w:afterAutospacing="off"/>
        <w:ind w:left="720"/>
        <w:jc w:val="both"/>
      </w:pPr>
      <w:r w:rsidRPr="0E0EE804" w:rsidR="13F9FCDA">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GB"/>
        </w:rPr>
        <w:t xml:space="preserve">Log Rank Test Results: </w:t>
      </w:r>
      <w:r w:rsidRPr="0E0EE804" w:rsidR="13F9FCDA">
        <w:rPr>
          <w:rFonts w:ascii="Aptos" w:hAnsi="Aptos" w:eastAsia="Aptos" w:cs="Aptos"/>
          <w:noProof w:val="0"/>
          <w:sz w:val="24"/>
          <w:szCs w:val="24"/>
          <w:lang w:val="en-GB"/>
        </w:rPr>
        <w:t xml:space="preserve"> </w:t>
      </w:r>
    </w:p>
    <w:p w:rsidR="6C2F4BD7" w:rsidP="694692D1" w:rsidRDefault="6C2F4BD7" w14:paraId="6AE6527F" w14:textId="10B5CB62">
      <w:pPr>
        <w:shd w:val="clear" w:color="auto" w:fill="FFFFFF" w:themeFill="background1"/>
        <w:spacing w:before="0" w:beforeAutospacing="off" w:after="0" w:afterAutospacing="off"/>
        <w:ind w:left="720"/>
        <w:jc w:val="both"/>
      </w:pPr>
      <w:r w:rsidR="13F9FCDA">
        <w:drawing>
          <wp:inline wp14:editId="2B144D3E" wp14:anchorId="27198473">
            <wp:extent cx="2867025" cy="447675"/>
            <wp:effectExtent l="0" t="0" r="0" b="0"/>
            <wp:docPr id="637881813" name="" descr="Picture" title=""/>
            <wp:cNvGraphicFramePr>
              <a:graphicFrameLocks noChangeAspect="1"/>
            </wp:cNvGraphicFramePr>
            <a:graphic>
              <a:graphicData uri="http://schemas.openxmlformats.org/drawingml/2006/picture">
                <pic:pic>
                  <pic:nvPicPr>
                    <pic:cNvPr id="0" name=""/>
                    <pic:cNvPicPr/>
                  </pic:nvPicPr>
                  <pic:blipFill>
                    <a:blip r:embed="Rf92fd785c5f54597">
                      <a:extLst>
                        <a:ext xmlns:a="http://schemas.openxmlformats.org/drawingml/2006/main" uri="{28A0092B-C50C-407E-A947-70E740481C1C}">
                          <a14:useLocalDpi val="0"/>
                        </a:ext>
                      </a:extLst>
                    </a:blip>
                    <a:stretch>
                      <a:fillRect/>
                    </a:stretch>
                  </pic:blipFill>
                  <pic:spPr>
                    <a:xfrm>
                      <a:off x="0" y="0"/>
                      <a:ext cx="2867025" cy="447675"/>
                    </a:xfrm>
                    <a:prstGeom prst="rect">
                      <a:avLst/>
                    </a:prstGeom>
                  </pic:spPr>
                </pic:pic>
              </a:graphicData>
            </a:graphic>
          </wp:inline>
        </w:drawing>
      </w:r>
      <w:r>
        <w:br/>
      </w:r>
    </w:p>
    <w:p w:rsidR="6C2F4BD7" w:rsidP="0E0EE804" w:rsidRDefault="6C2F4BD7" w14:paraId="002C658D" w14:textId="3600142B">
      <w:pPr>
        <w:pStyle w:val="ListParagraph"/>
        <w:numPr>
          <w:ilvl w:val="0"/>
          <w:numId w:val="3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D7B8F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The p-value is 0.</w:t>
      </w:r>
      <w:r w:rsidRPr="0E0EE804" w:rsidR="39A3A7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7</w:t>
      </w:r>
      <w:r w:rsidRPr="0E0EE804" w:rsidR="6D7B8F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9, which is greater than 0.05.</w:t>
      </w:r>
      <w:r w:rsidRPr="0E0EE804" w:rsidR="6E4EFE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6D7B8F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This means the difference in survival curves between Q1 and Q4 is not statistically significant.</w:t>
      </w:r>
      <w:r w:rsidRPr="0E0EE804" w:rsidR="11BA7B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6D7B8F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In other words, we do not have strong enough evidence to say that the oldest group (Q4) is significantly more at risk for AKI than the youngest (Q1), even though the proportion of AKI is slightly higher in Q4.</w:t>
      </w:r>
    </w:p>
    <w:p w:rsidR="6C2F4BD7" w:rsidP="694692D1" w:rsidRDefault="6C2F4BD7" w14:paraId="18BFEAEC" w14:textId="223AD2BA">
      <w:pPr>
        <w:pStyle w:val="ListParagraph"/>
        <w:numPr>
          <w:ilvl w:val="0"/>
          <w:numId w:val="3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6C2F4B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Age may still be a contributing factor, but its effect might be confounded by other variables (e.g., comorbidities, AKI history, sex, race).</w:t>
      </w:r>
    </w:p>
    <w:p w:rsidR="694692D1" w:rsidP="694692D1" w:rsidRDefault="694692D1" w14:paraId="042243E0" w14:textId="32B8B932">
      <w:pPr>
        <w:shd w:val="clear" w:color="auto" w:fill="FFFFFF" w:themeFill="background1"/>
        <w:spacing w:before="0" w:beforeAutospacing="off" w:after="0" w:afterAutospacing="off"/>
        <w:ind w:left="720"/>
        <w:jc w:val="both"/>
        <w:rPr>
          <w:rFonts w:ascii="Times New Roman" w:hAnsi="Times New Roman" w:eastAsia="Times New Roman" w:cs="Times New Roman"/>
          <w:b w:val="1"/>
          <w:bCs w:val="1"/>
        </w:rPr>
      </w:pPr>
    </w:p>
    <w:p w:rsidR="2BB95145" w:rsidP="694692D1" w:rsidRDefault="2BB95145" w14:paraId="3EB71653" w14:textId="694667B8">
      <w:pPr>
        <w:shd w:val="clear" w:color="auto" w:fill="FFFFFF" w:themeFill="background1"/>
        <w:spacing w:before="0" w:beforeAutospacing="off" w:after="0" w:afterAutospacing="off"/>
        <w:ind w:left="0"/>
        <w:jc w:val="both"/>
        <w:rPr>
          <w:rFonts w:ascii="Times New Roman" w:hAnsi="Times New Roman" w:eastAsia="Times New Roman" w:cs="Times New Roman"/>
          <w:b w:val="1"/>
          <w:bCs w:val="1"/>
        </w:rPr>
      </w:pPr>
      <w:r w:rsidRPr="694692D1" w:rsidR="2BB95145">
        <w:rPr>
          <w:rFonts w:ascii="Times New Roman" w:hAnsi="Times New Roman" w:eastAsia="Times New Roman" w:cs="Times New Roman"/>
          <w:b w:val="1"/>
          <w:bCs w:val="1"/>
        </w:rPr>
        <w:t xml:space="preserve">1.2.6 </w:t>
      </w:r>
      <w:r w:rsidRPr="694692D1" w:rsidR="32C98461">
        <w:rPr>
          <w:rFonts w:ascii="Times New Roman" w:hAnsi="Times New Roman" w:eastAsia="Times New Roman" w:cs="Times New Roman"/>
          <w:b w:val="1"/>
          <w:bCs w:val="1"/>
        </w:rPr>
        <w:t>Kaplan</w:t>
      </w:r>
      <w:r w:rsidRPr="694692D1" w:rsidR="12C316D5">
        <w:rPr>
          <w:rFonts w:ascii="Times New Roman" w:hAnsi="Times New Roman" w:eastAsia="Times New Roman" w:cs="Times New Roman"/>
          <w:b w:val="1"/>
          <w:bCs w:val="1"/>
        </w:rPr>
        <w:t>-</w:t>
      </w:r>
      <w:r w:rsidRPr="694692D1" w:rsidR="32C98461">
        <w:rPr>
          <w:rFonts w:ascii="Times New Roman" w:hAnsi="Times New Roman" w:eastAsia="Times New Roman" w:cs="Times New Roman"/>
          <w:b w:val="1"/>
          <w:bCs w:val="1"/>
        </w:rPr>
        <w:t>Meier</w:t>
      </w:r>
      <w:r w:rsidRPr="694692D1" w:rsidR="32C98461">
        <w:rPr>
          <w:rFonts w:ascii="Times New Roman" w:hAnsi="Times New Roman" w:eastAsia="Times New Roman" w:cs="Times New Roman"/>
          <w:b w:val="1"/>
          <w:bCs w:val="1"/>
        </w:rPr>
        <w:t xml:space="preserve"> Stratified by age group and Sex:</w:t>
      </w:r>
    </w:p>
    <w:p w:rsidR="694692D1" w:rsidP="694692D1" w:rsidRDefault="694692D1" w14:paraId="0DC96C15" w14:textId="2FB94F60">
      <w:pPr>
        <w:shd w:val="clear" w:color="auto" w:fill="FFFFFF" w:themeFill="background1"/>
        <w:spacing w:before="0" w:beforeAutospacing="off" w:after="0" w:afterAutospacing="off"/>
        <w:ind w:left="0"/>
        <w:jc w:val="both"/>
      </w:pPr>
    </w:p>
    <w:p w:rsidR="32667BE8" w:rsidP="0E0EE804" w:rsidRDefault="32667BE8" w14:paraId="564C3581" w14:textId="1646227D">
      <w:pPr>
        <w:spacing w:before="240" w:beforeAutospacing="off" w:after="240" w:afterAutospacing="off"/>
        <w:ind w:left="720"/>
        <w:jc w:val="both"/>
        <w:rPr>
          <w:rFonts w:ascii="Aptos" w:hAnsi="Aptos" w:eastAsia="Aptos" w:cs="Aptos"/>
          <w:noProof w:val="0"/>
          <w:sz w:val="24"/>
          <w:szCs w:val="24"/>
          <w:lang w:val="en-GB"/>
        </w:rPr>
      </w:pPr>
      <w:r w:rsidR="32667BE8">
        <w:drawing>
          <wp:inline wp14:editId="29C2F9E7" wp14:anchorId="11A80574">
            <wp:extent cx="5715000" cy="3228975"/>
            <wp:effectExtent l="0" t="0" r="0" b="0"/>
            <wp:docPr id="978757978" name="" descr="Picture" title=""/>
            <wp:cNvGraphicFramePr>
              <a:graphicFrameLocks noChangeAspect="1"/>
            </wp:cNvGraphicFramePr>
            <a:graphic>
              <a:graphicData uri="http://schemas.openxmlformats.org/drawingml/2006/picture">
                <pic:pic>
                  <pic:nvPicPr>
                    <pic:cNvPr id="0" name=""/>
                    <pic:cNvPicPr/>
                  </pic:nvPicPr>
                  <pic:blipFill>
                    <a:blip r:embed="Rf87d132e711a42e3">
                      <a:extLst>
                        <a:ext xmlns:a="http://schemas.openxmlformats.org/drawingml/2006/main" uri="{28A0092B-C50C-407E-A947-70E740481C1C}">
                          <a14:useLocalDpi val="0"/>
                        </a:ext>
                      </a:extLst>
                    </a:blip>
                    <a:stretch>
                      <a:fillRect/>
                    </a:stretch>
                  </pic:blipFill>
                  <pic:spPr>
                    <a:xfrm>
                      <a:off x="0" y="0"/>
                      <a:ext cx="5715000" cy="3228975"/>
                    </a:xfrm>
                    <a:prstGeom prst="rect">
                      <a:avLst/>
                    </a:prstGeom>
                  </pic:spPr>
                </pic:pic>
              </a:graphicData>
            </a:graphic>
          </wp:inline>
        </w:drawing>
      </w:r>
      <w:r w:rsidR="270ABBD6">
        <w:rPr/>
        <w:t xml:space="preserve"> </w:t>
      </w:r>
    </w:p>
    <w:p w:rsidR="270ABBD6" w:rsidP="0E0EE804" w:rsidRDefault="270ABBD6" w14:paraId="65D6D86B" w14:textId="7E68F2DA">
      <w:pPr>
        <w:spacing w:before="240" w:beforeAutospacing="off" w:after="240" w:afterAutospacing="off"/>
        <w:ind w:left="720"/>
        <w:jc w:val="both"/>
        <w:rPr>
          <w:rFonts w:ascii="Aptos" w:hAnsi="Aptos" w:eastAsia="Aptos" w:cs="Aptos"/>
          <w:noProof w:val="0"/>
          <w:sz w:val="24"/>
          <w:szCs w:val="24"/>
          <w:lang w:val="en-GB"/>
        </w:rPr>
      </w:pPr>
      <w:r w:rsidRPr="0E0EE804" w:rsidR="270ABBD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GB"/>
        </w:rPr>
        <w:t>Log Rank Test Results:</w:t>
      </w:r>
    </w:p>
    <w:p w:rsidR="1FC11853" w:rsidP="0E0EE804" w:rsidRDefault="1FC11853" w14:paraId="41374D81" w14:textId="33A0E9A1">
      <w:pPr>
        <w:spacing w:before="240" w:beforeAutospacing="off" w:after="240" w:afterAutospacing="off"/>
        <w:ind w:left="720"/>
        <w:jc w:val="both"/>
      </w:pPr>
      <w:r w:rsidR="1FC11853">
        <w:drawing>
          <wp:inline wp14:editId="1171614C" wp14:anchorId="39391307">
            <wp:extent cx="2857500" cy="390525"/>
            <wp:effectExtent l="0" t="0" r="0" b="0"/>
            <wp:docPr id="1248734700" name="" descr="Picture" title=""/>
            <wp:cNvGraphicFramePr>
              <a:graphicFrameLocks noChangeAspect="1"/>
            </wp:cNvGraphicFramePr>
            <a:graphic>
              <a:graphicData uri="http://schemas.openxmlformats.org/drawingml/2006/picture">
                <pic:pic>
                  <pic:nvPicPr>
                    <pic:cNvPr id="0" name=""/>
                    <pic:cNvPicPr/>
                  </pic:nvPicPr>
                  <pic:blipFill>
                    <a:blip r:embed="R285d305bde7144f2">
                      <a:extLst>
                        <a:ext xmlns:a="http://schemas.openxmlformats.org/drawingml/2006/main" uri="{28A0092B-C50C-407E-A947-70E740481C1C}">
                          <a14:useLocalDpi val="0"/>
                        </a:ext>
                      </a:extLst>
                    </a:blip>
                    <a:stretch>
                      <a:fillRect/>
                    </a:stretch>
                  </pic:blipFill>
                  <pic:spPr>
                    <a:xfrm>
                      <a:off x="0" y="0"/>
                      <a:ext cx="2857500" cy="390525"/>
                    </a:xfrm>
                    <a:prstGeom prst="rect">
                      <a:avLst/>
                    </a:prstGeom>
                  </pic:spPr>
                </pic:pic>
              </a:graphicData>
            </a:graphic>
          </wp:inline>
        </w:drawing>
      </w:r>
      <w:r>
        <w:br/>
      </w:r>
    </w:p>
    <w:p w:rsidR="702C140C" w:rsidP="0E0EE804" w:rsidRDefault="702C140C" w14:paraId="5F415140" w14:textId="6F217A17">
      <w:pPr>
        <w:spacing w:before="240" w:beforeAutospacing="off" w:after="240" w:afterAutospacing="off"/>
        <w:ind w:left="0"/>
        <w:jc w:val="both"/>
        <w:rPr>
          <w:rFonts w:ascii="Times New Roman" w:hAnsi="Times New Roman" w:eastAsia="Times New Roman" w:cs="Times New Roman"/>
          <w:noProof w:val="0"/>
          <w:sz w:val="24"/>
          <w:szCs w:val="24"/>
          <w:lang w:val="en-GB"/>
        </w:rPr>
      </w:pPr>
      <w:r w:rsidRPr="0E0EE804" w:rsidR="702C140C">
        <w:rPr>
          <w:rFonts w:ascii="Times New Roman" w:hAnsi="Times New Roman" w:eastAsia="Times New Roman" w:cs="Times New Roman"/>
          <w:noProof w:val="0"/>
          <w:sz w:val="24"/>
          <w:szCs w:val="24"/>
          <w:lang w:val="en-GB"/>
        </w:rPr>
        <w:t xml:space="preserve">           </w:t>
      </w:r>
      <w:r w:rsidRPr="0E0EE804" w:rsidR="3C1EE1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The p-value for the effect estimate was greater than 0.05, </w:t>
      </w:r>
      <w:r w:rsidRPr="0E0EE804" w:rsidR="3C1EE1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indicating</w:t>
      </w:r>
      <w:r w:rsidRPr="0E0EE804" w:rsidR="3C1EE1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that the result was </w:t>
      </w:r>
      <w:r>
        <w:tab/>
      </w:r>
      <w:r w:rsidRPr="0E0EE804" w:rsidR="3C1EE1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not statistically significant at the conventional threshold. This prompted us to explore </w:t>
      </w:r>
      <w:r>
        <w:tab/>
      </w:r>
      <w:r w:rsidRPr="0E0EE804" w:rsidR="3C1EE1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the analysis using a different modelling.</w:t>
      </w:r>
    </w:p>
    <w:p w:rsidR="65048B22" w:rsidP="0E0EE804" w:rsidRDefault="65048B22" w14:paraId="3BFFB6E4" w14:textId="0FA8EC1D">
      <w:pPr>
        <w:spacing w:before="240" w:beforeAutospacing="off" w:after="240" w:afterAutospacing="off"/>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r w:rsidRPr="0E0EE804" w:rsidR="6350F64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1.2.7 </w:t>
      </w:r>
      <w:r w:rsidRPr="0E0EE804" w:rsidR="2B00E38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Kapla</w:t>
      </w:r>
      <w:r w:rsidRPr="0E0EE804" w:rsidR="79B7204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n-</w:t>
      </w:r>
      <w:r w:rsidRPr="0E0EE804" w:rsidR="2B00E38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Meier</w:t>
      </w:r>
      <w:r w:rsidRPr="0E0EE804" w:rsidR="2B00E38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 by ER Visit Group:</w:t>
      </w:r>
    </w:p>
    <w:p w:rsidR="061E4054" w:rsidP="0E0EE804" w:rsidRDefault="061E4054" w14:paraId="55E26748" w14:textId="536AB13A">
      <w:pPr>
        <w:spacing w:before="240" w:beforeAutospacing="off" w:after="240" w:afterAutospacing="off"/>
        <w:ind w:left="0"/>
        <w:jc w:val="both"/>
        <w:rPr>
          <w:rFonts w:ascii="Times New Roman" w:hAnsi="Times New Roman" w:eastAsia="Times New Roman" w:cs="Times New Roman"/>
          <w:noProof w:val="0"/>
          <w:sz w:val="24"/>
          <w:szCs w:val="24"/>
          <w:lang w:val="en-GB"/>
        </w:rPr>
      </w:pPr>
      <w:r w:rsidR="7299C2B1">
        <w:drawing>
          <wp:inline wp14:editId="73F19529" wp14:anchorId="478A8F3B">
            <wp:extent cx="5715000" cy="3429000"/>
            <wp:effectExtent l="0" t="0" r="0" b="0"/>
            <wp:docPr id="104975366" name="" descr="Picture" title=""/>
            <wp:cNvGraphicFramePr>
              <a:graphicFrameLocks noChangeAspect="1"/>
            </wp:cNvGraphicFramePr>
            <a:graphic>
              <a:graphicData uri="http://schemas.openxmlformats.org/drawingml/2006/picture">
                <pic:pic>
                  <pic:nvPicPr>
                    <pic:cNvPr id="0" name=""/>
                    <pic:cNvPicPr/>
                  </pic:nvPicPr>
                  <pic:blipFill>
                    <a:blip r:embed="R95b93cab09b14971">
                      <a:extLst>
                        <a:ext xmlns:a="http://schemas.openxmlformats.org/drawingml/2006/main" uri="{28A0092B-C50C-407E-A947-70E740481C1C}">
                          <a14:useLocalDpi val="0"/>
                        </a:ext>
                      </a:extLst>
                    </a:blip>
                    <a:stretch>
                      <a:fillRect/>
                    </a:stretch>
                  </pic:blipFill>
                  <pic:spPr>
                    <a:xfrm>
                      <a:off x="0" y="0"/>
                      <a:ext cx="5715000" cy="3429000"/>
                    </a:xfrm>
                    <a:prstGeom prst="rect">
                      <a:avLst/>
                    </a:prstGeom>
                  </pic:spPr>
                </pic:pic>
              </a:graphicData>
            </a:graphic>
          </wp:inline>
        </w:drawing>
      </w:r>
      <w:r>
        <w:br/>
      </w:r>
      <w:r w:rsidRPr="0E0EE804" w:rsidR="2B00E38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Patients with more ER visits before treatment tend to have a higher risk of developing </w:t>
      </w:r>
      <w:r w:rsidRPr="0E0EE804" w:rsidR="2B00E38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AKI</w:t>
      </w:r>
      <w:r w:rsidRPr="0E0EE804" w:rsidR="3DF328C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2B00E38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sooner</w:t>
      </w:r>
      <w:r w:rsidRPr="0E0EE804" w:rsidR="2B00E38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The fewer the ER visits, the longer the patient stays AKI-free</w:t>
      </w:r>
      <w:r w:rsidRPr="0E0EE804" w:rsidR="26BE34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2B00E38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at least early on.</w:t>
      </w:r>
    </w:p>
    <w:p w:rsidR="711B569B" w:rsidP="0E0EE804" w:rsidRDefault="711B569B" w14:paraId="00B623E1" w14:textId="4DC63D78">
      <w:pPr>
        <w:spacing w:before="240" w:beforeAutospacing="off" w:after="240" w:afterAutospacing="off"/>
        <w:ind w:left="0"/>
        <w:jc w:val="both"/>
        <w:rPr>
          <w:rFonts w:ascii="Aptos" w:hAnsi="Aptos" w:eastAsia="Aptos" w:cs="Aptos"/>
          <w:noProof w:val="0"/>
          <w:sz w:val="24"/>
          <w:szCs w:val="24"/>
          <w:lang w:val="en-GB"/>
        </w:rPr>
      </w:pPr>
      <w:r w:rsidRPr="0E0EE804" w:rsidR="711B56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GB"/>
        </w:rPr>
        <w:t xml:space="preserve"> </w:t>
      </w:r>
      <w:r w:rsidRPr="0E0EE804" w:rsidR="711B56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GB"/>
        </w:rPr>
        <w:t>Log Rank Test Results:</w:t>
      </w:r>
    </w:p>
    <w:p w:rsidR="711B569B" w:rsidP="0E0EE804" w:rsidRDefault="711B569B" w14:paraId="1990DEF0" w14:textId="7534F970">
      <w:pPr>
        <w:spacing w:before="240" w:beforeAutospacing="off" w:after="240" w:afterAutospacing="off"/>
        <w:ind w:left="0"/>
        <w:jc w:val="both"/>
      </w:pPr>
      <w:r w:rsidR="711B569B">
        <w:drawing>
          <wp:inline wp14:editId="35A9104C" wp14:anchorId="435214CF">
            <wp:extent cx="2705100" cy="447675"/>
            <wp:effectExtent l="0" t="0" r="0" b="0"/>
            <wp:docPr id="59183798" name="" descr="Picture" title=""/>
            <wp:cNvGraphicFramePr>
              <a:graphicFrameLocks noChangeAspect="1"/>
            </wp:cNvGraphicFramePr>
            <a:graphic>
              <a:graphicData uri="http://schemas.openxmlformats.org/drawingml/2006/picture">
                <pic:pic>
                  <pic:nvPicPr>
                    <pic:cNvPr id="0" name=""/>
                    <pic:cNvPicPr/>
                  </pic:nvPicPr>
                  <pic:blipFill>
                    <a:blip r:embed="R6a57fc73e6eb489b">
                      <a:extLst>
                        <a:ext xmlns:a="http://schemas.openxmlformats.org/drawingml/2006/main" uri="{28A0092B-C50C-407E-A947-70E740481C1C}">
                          <a14:useLocalDpi val="0"/>
                        </a:ext>
                      </a:extLst>
                    </a:blip>
                    <a:stretch>
                      <a:fillRect/>
                    </a:stretch>
                  </pic:blipFill>
                  <pic:spPr>
                    <a:xfrm>
                      <a:off x="0" y="0"/>
                      <a:ext cx="2705100" cy="447675"/>
                    </a:xfrm>
                    <a:prstGeom prst="rect">
                      <a:avLst/>
                    </a:prstGeom>
                  </pic:spPr>
                </pic:pic>
              </a:graphicData>
            </a:graphic>
          </wp:inline>
        </w:drawing>
      </w:r>
      <w:r>
        <w:br/>
      </w:r>
    </w:p>
    <w:p w:rsidR="5A8FFF31" w:rsidP="0E0EE804" w:rsidRDefault="5A8FFF31" w14:paraId="510B1B68" w14:textId="778A879E">
      <w:pPr>
        <w:spacing w:before="240" w:beforeAutospacing="off" w:after="24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5A8FFF3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Based on the above analysis with </w:t>
      </w:r>
      <w:r w:rsidRPr="0E0EE804" w:rsidR="5A8FFF3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ER_Visit</w:t>
      </w:r>
      <w:r w:rsidRPr="0E0EE804" w:rsidR="5A8FFF3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data, we cannot definitively say that any one ER visits group is statistically more "prone" to AKI than the others.</w:t>
      </w:r>
      <w:r w:rsidRPr="0E0EE804" w:rsidR="3BC591E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5A8FFF3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Since we want to know the independent effect of age, sex, race, AKI history, number of visits and so many other variables, the Cox model lets us to adjust for many variables simultaneously.</w:t>
      </w:r>
    </w:p>
    <w:p w:rsidR="4DD8611F" w:rsidP="694692D1" w:rsidRDefault="4DD8611F" w14:paraId="6A61AE37" w14:textId="20590C6E">
      <w:pPr>
        <w:pStyle w:val="Heading2"/>
        <w:shd w:val="clear" w:color="auto" w:fill="FFFFFF" w:themeFill="background1"/>
        <w:spacing w:before="210" w:beforeAutospacing="off" w:after="0"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r w:rsidRPr="694692D1" w:rsidR="4DD8611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1.3 </w:t>
      </w:r>
      <w:r w:rsidRPr="694692D1" w:rsidR="02BB1F0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Cox Proportional Hazards model</w:t>
      </w:r>
      <w:r w:rsidRPr="694692D1" w:rsidR="4C856E4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w:t>
      </w:r>
    </w:p>
    <w:p w:rsidR="694692D1" w:rsidP="694692D1" w:rsidRDefault="694692D1" w14:paraId="6E10EA7B" w14:textId="738D6841">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694692D1" w:rsidP="0E0EE804" w:rsidRDefault="694692D1" w14:paraId="5F30AA2A" w14:textId="783FB388">
      <w:pPr>
        <w:shd w:val="clear" w:color="auto" w:fill="FFFFFF" w:themeFill="background1"/>
        <w:spacing w:before="0" w:beforeAutospacing="off" w:after="0" w:afterAutospacing="off"/>
        <w:ind w:left="0"/>
        <w:jc w:val="both"/>
        <w:rPr>
          <w:rFonts w:ascii="Times New Roman" w:hAnsi="Times New Roman" w:eastAsia="Times New Roman" w:cs="Times New Roman"/>
          <w:noProof w:val="0"/>
          <w:sz w:val="24"/>
          <w:szCs w:val="24"/>
          <w:lang w:val="en-GB"/>
        </w:rPr>
      </w:pPr>
      <w:r w:rsidRPr="0E0EE804" w:rsidR="5691EE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Cox proportional hazards model is used for multivariable survival analysis. It tells us which variables are associated with the hazard of an AKI event. It adjusts for multiple variables at once.</w:t>
      </w:r>
    </w:p>
    <w:p w:rsidR="694692D1" w:rsidP="694692D1" w:rsidRDefault="694692D1" w14:paraId="25422F51" w14:textId="2C4BBF08">
      <w:pPr>
        <w:pStyle w:val="Normal"/>
        <w:rPr>
          <w:noProof w:val="0"/>
          <w:lang w:val="en-GB"/>
        </w:rPr>
      </w:pPr>
    </w:p>
    <w:p w:rsidR="6C386974" w:rsidRDefault="6C386974" w14:paraId="1A46843A" w14:textId="7D2BA89B">
      <w:r w:rsidR="5691EE81">
        <w:drawing>
          <wp:inline wp14:editId="09C408E1" wp14:anchorId="2246BEAB">
            <wp:extent cx="5181600" cy="5287347"/>
            <wp:effectExtent l="0" t="0" r="0" b="0"/>
            <wp:docPr id="1403808432" name="" descr="Picture" title=""/>
            <wp:cNvGraphicFramePr>
              <a:graphicFrameLocks noChangeAspect="1"/>
            </wp:cNvGraphicFramePr>
            <a:graphic>
              <a:graphicData uri="http://schemas.openxmlformats.org/drawingml/2006/picture">
                <pic:pic>
                  <pic:nvPicPr>
                    <pic:cNvPr id="0" name=""/>
                    <pic:cNvPicPr/>
                  </pic:nvPicPr>
                  <pic:blipFill>
                    <a:blip r:embed="Rcfcfec10a6e440b0">
                      <a:extLst>
                        <a:ext xmlns:a="http://schemas.openxmlformats.org/drawingml/2006/main" uri="{28A0092B-C50C-407E-A947-70E740481C1C}">
                          <a14:useLocalDpi val="0"/>
                        </a:ext>
                      </a:extLst>
                    </a:blip>
                    <a:stretch>
                      <a:fillRect/>
                    </a:stretch>
                  </pic:blipFill>
                  <pic:spPr>
                    <a:xfrm>
                      <a:off x="0" y="0"/>
                      <a:ext cx="5181600" cy="5287347"/>
                    </a:xfrm>
                    <a:prstGeom prst="rect">
                      <a:avLst/>
                    </a:prstGeom>
                  </pic:spPr>
                </pic:pic>
              </a:graphicData>
            </a:graphic>
          </wp:inline>
        </w:drawing>
      </w:r>
      <w:r>
        <w:br/>
      </w:r>
    </w:p>
    <w:p w:rsidR="17AD7907" w:rsidP="694692D1" w:rsidRDefault="17AD7907" w14:paraId="23C94B60" w14:textId="55D19F2B">
      <w:pPr>
        <w:rPr>
          <w:rFonts w:ascii="Times New Roman" w:hAnsi="Times New Roman" w:eastAsia="Times New Roman" w:cs="Times New Roman"/>
          <w:u w:val="single"/>
        </w:rPr>
      </w:pPr>
      <w:r w:rsidRPr="0E0EE804" w:rsidR="41607D39">
        <w:rPr>
          <w:rFonts w:ascii="Times New Roman" w:hAnsi="Times New Roman" w:eastAsia="Times New Roman" w:cs="Times New Roman"/>
          <w:u w:val="single"/>
        </w:rPr>
        <w:t>Observations:</w:t>
      </w:r>
    </w:p>
    <w:p w:rsidR="6E943A84" w:rsidP="0E0EE804" w:rsidRDefault="6E943A84" w14:paraId="0015E735" w14:textId="0C713901">
      <w:pPr>
        <w:pStyle w:val="ListParagraph"/>
        <w:numPr>
          <w:ilvl w:val="0"/>
          <w:numId w:val="3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We studied Cox proportional hazards model with 641 patients to see what factors are linked to the risk of acute kidney injury (AKI). Out of these, 127 patients developed AKI.</w:t>
      </w:r>
    </w:p>
    <w:p w:rsidR="6E943A84" w:rsidP="0E0EE804" w:rsidRDefault="6E943A84" w14:paraId="05A7EA72" w14:textId="46E4F9E9">
      <w:pPr>
        <w:pStyle w:val="ListParagraph"/>
        <w:numPr>
          <w:ilvl w:val="0"/>
          <w:numId w:val="3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People who had AKI in the past were about 80% more likely to get it again, even when we consider other factors like age, race, and number of doctor visits.</w:t>
      </w:r>
    </w:p>
    <w:p w:rsidR="6E943A84" w:rsidP="0E0EE804" w:rsidRDefault="6E943A84" w14:paraId="2A7D491A" w14:textId="38019249">
      <w:pPr>
        <w:pStyle w:val="ListParagraph"/>
        <w:numPr>
          <w:ilvl w:val="0"/>
          <w:numId w:val="3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Having more doctor visits was also linked to a slightly higher chance of getting AKI.</w:t>
      </w:r>
    </w:p>
    <w:p w:rsidR="6E943A84" w:rsidP="0E0EE804" w:rsidRDefault="6E943A84" w14:paraId="5AFEC4F6" w14:textId="307A8B2A">
      <w:pPr>
        <w:pStyle w:val="ListParagraph"/>
        <w:numPr>
          <w:ilvl w:val="0"/>
          <w:numId w:val="3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Age, ER visits, and hospital stays did not show a strong effect on AKI risk in this analysis.</w:t>
      </w:r>
    </w:p>
    <w:p w:rsidR="6E943A84" w:rsidP="0E0EE804" w:rsidRDefault="6E943A84" w14:paraId="08C7518C" w14:textId="4D6C2C2D">
      <w:pPr>
        <w:pStyle w:val="ListParagraph"/>
        <w:numPr>
          <w:ilvl w:val="0"/>
          <w:numId w:val="3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People who were Not Hispanic or Latino had a lower risk of getting AKI.</w:t>
      </w:r>
    </w:p>
    <w:p w:rsidR="6E943A84" w:rsidP="0E0EE804" w:rsidRDefault="6E943A84" w14:paraId="697C5E73" w14:textId="35671A9D">
      <w:pPr>
        <w:pStyle w:val="ListParagraph"/>
        <w:numPr>
          <w:ilvl w:val="0"/>
          <w:numId w:val="3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People who were Black or African American had a much higher risk of getting AKI.</w:t>
      </w:r>
    </w:p>
    <w:p w:rsidR="6E943A84" w:rsidP="0E0EE804" w:rsidRDefault="6E943A84" w14:paraId="7B4E4C25" w14:textId="694801DE">
      <w:pPr>
        <w:pStyle w:val="ListParagraph"/>
        <w:numPr>
          <w:ilvl w:val="0"/>
          <w:numId w:val="3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Although earlier analysis (Kaplan-Meier) suggested males may have higher risk, this more advanced model shows that sex was not a significant factor after adjusting for other variables.</w:t>
      </w:r>
    </w:p>
    <w:p w:rsidR="6E943A84" w:rsidP="0E0EE804" w:rsidRDefault="6E943A84" w14:paraId="657B4769" w14:textId="6F5035E7">
      <w:pPr>
        <w:pStyle w:val="ListParagraph"/>
        <w:numPr>
          <w:ilvl w:val="0"/>
          <w:numId w:val="3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The model’s ability to predict who gets AKI was moderate, with a score of 0.63.</w:t>
      </w:r>
    </w:p>
    <w:p w:rsidR="6E943A84" w:rsidP="0E0EE804" w:rsidRDefault="6E943A84" w14:paraId="16BEA0EA" w14:textId="0A09ED2C">
      <w:pPr>
        <w:pStyle w:val="ListParagraph"/>
        <w:numPr>
          <w:ilvl w:val="0"/>
          <w:numId w:val="3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KM might show higher AKI rates in males. But the Cox model could show that after adjusting for race, age, and visits, sex </w:t>
      </w: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doesn’t</w:t>
      </w: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matter — </w:t>
      </w: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it's</w:t>
      </w:r>
      <w:r w:rsidRPr="0E0EE804" w:rsidR="6E943A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just confounded.</w:t>
      </w:r>
    </w:p>
    <w:p w:rsidR="5EE95B4B" w:rsidP="0E0EE804" w:rsidRDefault="5EE95B4B" w14:paraId="1AB06C0F" w14:textId="59B97811">
      <w:pPr>
        <w:pStyle w:val="Normal"/>
        <w:spacing w:before="299" w:beforeAutospacing="off" w:after="299" w:afterAutospacing="off"/>
        <w:jc w:val="both"/>
        <w:rPr>
          <w:rFonts w:ascii="Times New Roman" w:hAnsi="Times New Roman" w:eastAsia="Times New Roman" w:cs="Times New Roman"/>
          <w:b w:val="1"/>
          <w:bCs w:val="1"/>
          <w:noProof w:val="0"/>
          <w:sz w:val="24"/>
          <w:szCs w:val="24"/>
          <w:lang w:val="en-GB"/>
        </w:rPr>
      </w:pPr>
      <w:r w:rsidRPr="0E0EE804" w:rsidR="5EE95B4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1.4</w:t>
      </w:r>
      <w:r w:rsidRPr="0E0EE804" w:rsidR="5EE95B4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5EE95B4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Kaplan-Meier </w:t>
      </w:r>
      <w:r w:rsidRPr="0E0EE804" w:rsidR="56602B2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b</w:t>
      </w:r>
      <w:r w:rsidRPr="0E0EE804" w:rsidR="56602B23">
        <w:rPr>
          <w:rFonts w:ascii="Times New Roman" w:hAnsi="Times New Roman" w:eastAsia="Times New Roman" w:cs="Times New Roman"/>
          <w:b w:val="1"/>
          <w:bCs w:val="1"/>
          <w:noProof w:val="0"/>
          <w:sz w:val="24"/>
          <w:szCs w:val="24"/>
          <w:lang w:val="en-GB"/>
        </w:rPr>
        <w:t xml:space="preserve">y </w:t>
      </w:r>
      <w:r w:rsidRPr="0E0EE804" w:rsidR="4F09DEA1">
        <w:rPr>
          <w:rFonts w:ascii="Times New Roman" w:hAnsi="Times New Roman" w:eastAsia="Times New Roman" w:cs="Times New Roman"/>
          <w:b w:val="1"/>
          <w:bCs w:val="1"/>
          <w:noProof w:val="0"/>
          <w:sz w:val="24"/>
          <w:szCs w:val="24"/>
          <w:lang w:val="en-GB"/>
        </w:rPr>
        <w:t>Comorbidity</w:t>
      </w:r>
      <w:r w:rsidRPr="0E0EE804" w:rsidR="56602B23">
        <w:rPr>
          <w:rFonts w:ascii="Times New Roman" w:hAnsi="Times New Roman" w:eastAsia="Times New Roman" w:cs="Times New Roman"/>
          <w:b w:val="1"/>
          <w:bCs w:val="1"/>
          <w:noProof w:val="0"/>
          <w:sz w:val="24"/>
          <w:szCs w:val="24"/>
          <w:lang w:val="en-GB"/>
        </w:rPr>
        <w:t xml:space="preserve"> Groups:</w:t>
      </w:r>
    </w:p>
    <w:p w:rsidR="145AFFD6" w:rsidP="0E0EE804" w:rsidRDefault="145AFFD6" w14:paraId="12ED7A1F" w14:textId="0580DB6E">
      <w:pPr>
        <w:spacing w:before="240" w:beforeAutospacing="off" w:after="240" w:afterAutospacing="off"/>
        <w:jc w:val="both"/>
        <w:rPr>
          <w:rFonts w:ascii="Times New Roman" w:hAnsi="Times New Roman" w:eastAsia="Times New Roman" w:cs="Times New Roman"/>
          <w:noProof w:val="0"/>
          <w:sz w:val="24"/>
          <w:szCs w:val="24"/>
          <w:lang w:val="en-GB"/>
        </w:rPr>
      </w:pPr>
      <w:r w:rsidRPr="0E0EE804" w:rsidR="145AFFD6">
        <w:rPr>
          <w:rFonts w:ascii="Times New Roman" w:hAnsi="Times New Roman" w:eastAsia="Times New Roman" w:cs="Times New Roman"/>
          <w:noProof w:val="0"/>
          <w:sz w:val="24"/>
          <w:szCs w:val="24"/>
          <w:lang w:val="en-GB"/>
        </w:rPr>
        <w:t xml:space="preserve">Certain comorbidities are known to increase a patient’s vulnerability to kidney injury, either directly or indirectly. </w:t>
      </w:r>
      <w:r w:rsidRPr="0E0EE804" w:rsidR="4409A041">
        <w:rPr>
          <w:rFonts w:ascii="Times New Roman" w:hAnsi="Times New Roman" w:eastAsia="Times New Roman" w:cs="Times New Roman"/>
          <w:noProof w:val="0"/>
          <w:sz w:val="24"/>
          <w:szCs w:val="24"/>
          <w:lang w:val="en-GB"/>
        </w:rPr>
        <w:t>Immune-related adverse events (</w:t>
      </w:r>
      <w:r w:rsidRPr="0E0EE804" w:rsidR="4409A041">
        <w:rPr>
          <w:rFonts w:ascii="Times New Roman" w:hAnsi="Times New Roman" w:eastAsia="Times New Roman" w:cs="Times New Roman"/>
          <w:noProof w:val="0"/>
          <w:sz w:val="24"/>
          <w:szCs w:val="24"/>
          <w:lang w:val="en-GB"/>
        </w:rPr>
        <w:t>irAEs</w:t>
      </w:r>
      <w:r w:rsidRPr="0E0EE804" w:rsidR="4409A041">
        <w:rPr>
          <w:rFonts w:ascii="Times New Roman" w:hAnsi="Times New Roman" w:eastAsia="Times New Roman" w:cs="Times New Roman"/>
          <w:noProof w:val="0"/>
          <w:sz w:val="24"/>
          <w:szCs w:val="24"/>
          <w:lang w:val="en-GB"/>
        </w:rPr>
        <w:t xml:space="preserve">), including AKI, can be </w:t>
      </w:r>
      <w:r w:rsidRPr="0E0EE804" w:rsidR="4409A041">
        <w:rPr>
          <w:rFonts w:ascii="Times New Roman" w:hAnsi="Times New Roman" w:eastAsia="Times New Roman" w:cs="Times New Roman"/>
          <w:b w:val="0"/>
          <w:bCs w:val="0"/>
          <w:noProof w:val="0"/>
          <w:sz w:val="24"/>
          <w:szCs w:val="24"/>
          <w:lang w:val="en-GB"/>
        </w:rPr>
        <w:t>exacerbated</w:t>
      </w:r>
      <w:r w:rsidRPr="0E0EE804" w:rsidR="4409A041">
        <w:rPr>
          <w:rFonts w:ascii="Times New Roman" w:hAnsi="Times New Roman" w:eastAsia="Times New Roman" w:cs="Times New Roman"/>
          <w:b w:val="0"/>
          <w:bCs w:val="0"/>
          <w:noProof w:val="0"/>
          <w:sz w:val="24"/>
          <w:szCs w:val="24"/>
          <w:lang w:val="en-GB"/>
        </w:rPr>
        <w:t xml:space="preserve"> by comorbid immune or inflammatory conditions. </w:t>
      </w:r>
      <w:r w:rsidRPr="0E0EE804" w:rsidR="145AFFD6">
        <w:rPr>
          <w:rFonts w:ascii="Times New Roman" w:hAnsi="Times New Roman" w:eastAsia="Times New Roman" w:cs="Times New Roman"/>
          <w:noProof w:val="0"/>
          <w:sz w:val="24"/>
          <w:szCs w:val="24"/>
          <w:lang w:val="en-GB"/>
        </w:rPr>
        <w:t xml:space="preserve">Including </w:t>
      </w:r>
      <w:r w:rsidRPr="0E0EE804" w:rsidR="145AFFD6">
        <w:rPr>
          <w:rFonts w:ascii="Times New Roman" w:hAnsi="Times New Roman" w:eastAsia="Times New Roman" w:cs="Times New Roman"/>
          <w:b w:val="0"/>
          <w:bCs w:val="0"/>
          <w:noProof w:val="0"/>
          <w:sz w:val="24"/>
          <w:szCs w:val="24"/>
          <w:lang w:val="en-GB"/>
        </w:rPr>
        <w:t>Comborbidity</w:t>
      </w:r>
      <w:r w:rsidRPr="0E0EE804" w:rsidR="145AFFD6">
        <w:rPr>
          <w:rFonts w:ascii="Times New Roman" w:hAnsi="Times New Roman" w:eastAsia="Times New Roman" w:cs="Times New Roman"/>
          <w:b w:val="0"/>
          <w:bCs w:val="0"/>
          <w:noProof w:val="0"/>
          <w:sz w:val="24"/>
          <w:szCs w:val="24"/>
          <w:lang w:val="en-GB"/>
        </w:rPr>
        <w:t xml:space="preserve"> allows us to</w:t>
      </w:r>
      <w:r w:rsidRPr="0E0EE804" w:rsidR="3C4B5F27">
        <w:rPr>
          <w:rFonts w:ascii="Times New Roman" w:hAnsi="Times New Roman" w:eastAsia="Times New Roman" w:cs="Times New Roman"/>
          <w:b w:val="0"/>
          <w:bCs w:val="0"/>
          <w:noProof w:val="0"/>
          <w:sz w:val="24"/>
          <w:szCs w:val="24"/>
          <w:lang w:val="en-GB"/>
        </w:rPr>
        <w:t xml:space="preserve"> i</w:t>
      </w:r>
      <w:r w:rsidRPr="0E0EE804" w:rsidR="145AFFD6">
        <w:rPr>
          <w:rFonts w:ascii="Times New Roman" w:hAnsi="Times New Roman" w:eastAsia="Times New Roman" w:cs="Times New Roman"/>
          <w:b w:val="0"/>
          <w:bCs w:val="0"/>
          <w:noProof w:val="0"/>
          <w:sz w:val="24"/>
          <w:szCs w:val="24"/>
          <w:lang w:val="en-GB"/>
        </w:rPr>
        <w:t>dentify high-risk subgroups who may need closer monitoring or preventative strategies.</w:t>
      </w:r>
    </w:p>
    <w:p w:rsidR="65330C84" w:rsidP="0E0EE804" w:rsidRDefault="65330C84" w14:paraId="2C185164" w14:textId="7D13A51F">
      <w:pPr>
        <w:pStyle w:val="Normal"/>
        <w:spacing w:before="299" w:beforeAutospacing="off" w:after="299" w:afterAutospacing="off"/>
        <w:jc w:val="both"/>
        <w:rPr>
          <w:rFonts w:ascii="Times New Roman" w:hAnsi="Times New Roman" w:eastAsia="Times New Roman" w:cs="Times New Roman"/>
          <w:b w:val="1"/>
          <w:bCs w:val="1"/>
          <w:noProof w:val="0"/>
          <w:sz w:val="24"/>
          <w:szCs w:val="24"/>
          <w:lang w:val="en-GB"/>
        </w:rPr>
      </w:pPr>
      <w:r w:rsidRPr="0E0EE804" w:rsidR="65330C84">
        <w:rPr>
          <w:rFonts w:ascii="Times New Roman" w:hAnsi="Times New Roman" w:eastAsia="Times New Roman" w:cs="Times New Roman"/>
          <w:b w:val="0"/>
          <w:bCs w:val="0"/>
          <w:noProof w:val="0"/>
          <w:sz w:val="24"/>
          <w:szCs w:val="24"/>
          <w:u w:val="single"/>
          <w:lang w:val="en-GB"/>
        </w:rPr>
        <w:t>Log-test Results:</w:t>
      </w:r>
    </w:p>
    <w:p w:rsidR="65330C84" w:rsidP="0E0EE804" w:rsidRDefault="65330C84" w14:paraId="71BD4F05" w14:textId="728D1E77">
      <w:pPr>
        <w:spacing w:before="299" w:beforeAutospacing="off" w:after="299" w:afterAutospacing="off"/>
        <w:jc w:val="both"/>
      </w:pPr>
      <w:r w:rsidR="65330C84">
        <w:drawing>
          <wp:inline wp14:editId="03813412" wp14:anchorId="1E2EA289">
            <wp:extent cx="4820324" cy="1200317"/>
            <wp:effectExtent l="0" t="0" r="0" b="0"/>
            <wp:docPr id="523503887" name="" title=""/>
            <wp:cNvGraphicFramePr>
              <a:graphicFrameLocks noChangeAspect="1"/>
            </wp:cNvGraphicFramePr>
            <a:graphic>
              <a:graphicData uri="http://schemas.openxmlformats.org/drawingml/2006/picture">
                <pic:pic>
                  <pic:nvPicPr>
                    <pic:cNvPr id="0" name=""/>
                    <pic:cNvPicPr/>
                  </pic:nvPicPr>
                  <pic:blipFill>
                    <a:blip r:embed="R725954b4e0a74373">
                      <a:extLst>
                        <a:ext xmlns:a="http://schemas.openxmlformats.org/drawingml/2006/main" uri="{28A0092B-C50C-407E-A947-70E740481C1C}">
                          <a14:useLocalDpi val="0"/>
                        </a:ext>
                      </a:extLst>
                    </a:blip>
                    <a:stretch>
                      <a:fillRect/>
                    </a:stretch>
                  </pic:blipFill>
                  <pic:spPr>
                    <a:xfrm>
                      <a:off x="0" y="0"/>
                      <a:ext cx="4820324" cy="1200317"/>
                    </a:xfrm>
                    <a:prstGeom prst="rect">
                      <a:avLst/>
                    </a:prstGeom>
                  </pic:spPr>
                </pic:pic>
              </a:graphicData>
            </a:graphic>
          </wp:inline>
        </w:drawing>
      </w:r>
    </w:p>
    <w:p w:rsidR="65330C84" w:rsidP="0E0EE804" w:rsidRDefault="65330C84" w14:paraId="729A036A" w14:textId="14A3EF3F">
      <w:pPr>
        <w:pStyle w:val="Normal"/>
        <w:spacing w:before="299" w:beforeAutospacing="off" w:after="299" w:afterAutospacing="off"/>
        <w:jc w:val="both"/>
        <w:rPr>
          <w:rFonts w:ascii="Times New Roman" w:hAnsi="Times New Roman" w:eastAsia="Times New Roman" w:cs="Times New Roman"/>
          <w:b w:val="0"/>
          <w:bCs w:val="0"/>
          <w:noProof w:val="0"/>
          <w:sz w:val="24"/>
          <w:szCs w:val="24"/>
          <w:u w:val="single"/>
          <w:lang w:val="en-GB"/>
        </w:rPr>
      </w:pPr>
      <w:r w:rsidRPr="0E0EE804" w:rsidR="65330C84">
        <w:rPr>
          <w:rFonts w:ascii="Times New Roman" w:hAnsi="Times New Roman" w:eastAsia="Times New Roman" w:cs="Times New Roman"/>
          <w:b w:val="0"/>
          <w:bCs w:val="0"/>
          <w:noProof w:val="0"/>
          <w:sz w:val="24"/>
          <w:szCs w:val="24"/>
          <w:u w:val="single"/>
          <w:lang w:val="en-GB"/>
        </w:rPr>
        <w:t>Observations:</w:t>
      </w:r>
    </w:p>
    <w:p w:rsidR="65330C84" w:rsidP="0E0EE804" w:rsidRDefault="65330C84" w14:paraId="53C286AF" w14:textId="0BC72DFB">
      <w:pPr>
        <w:pStyle w:val="ListParagraph"/>
        <w:numPr>
          <w:ilvl w:val="0"/>
          <w:numId w:val="5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5330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Patients with malignancy or metastatic disease may have higher baseline risk for early AKI, potentially due to advanced disease, treatment effects, or other health factors.</w:t>
      </w:r>
    </w:p>
    <w:p w:rsidR="65330C84" w:rsidP="0E0EE804" w:rsidRDefault="65330C84" w14:paraId="1CFA4289" w14:textId="57C86850">
      <w:pPr>
        <w:pStyle w:val="ListParagraph"/>
        <w:numPr>
          <w:ilvl w:val="0"/>
          <w:numId w:val="5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5330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These comorbidity-based KM curves support the need for risk stratification and close monitoring during the first year of ICI therapy, especially in lower-risk oncology populations.</w:t>
      </w:r>
    </w:p>
    <w:p w:rsidR="65330C84" w:rsidP="0E0EE804" w:rsidRDefault="65330C84" w14:paraId="62069711" w14:textId="7667BFC5">
      <w:pPr>
        <w:pStyle w:val="ListParagraph"/>
        <w:numPr>
          <w:ilvl w:val="0"/>
          <w:numId w:val="5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5330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Patients with moderate to severe liver disease had lower AKI-free survival compared to those without liver disease. These patients might need closer kidney monitoring and extra care during treatment.</w:t>
      </w:r>
    </w:p>
    <w:p w:rsidR="33A3E625" w:rsidP="0E0EE804" w:rsidRDefault="33A3E625" w14:paraId="7DE21841" w14:textId="47B32535">
      <w:pPr>
        <w:pStyle w:val="Normal"/>
        <w:spacing w:before="299" w:beforeAutospacing="off" w:after="299" w:afterAutospacing="off"/>
        <w:jc w:val="both"/>
        <w:rPr>
          <w:rFonts w:ascii="Times New Roman" w:hAnsi="Times New Roman" w:eastAsia="Times New Roman" w:cs="Times New Roman"/>
          <w:b w:val="1"/>
          <w:bCs w:val="1"/>
          <w:noProof w:val="0"/>
          <w:sz w:val="24"/>
          <w:szCs w:val="24"/>
          <w:lang w:val="en-GB"/>
        </w:rPr>
      </w:pPr>
      <w:r w:rsidRPr="0E0EE804" w:rsidR="33A3E6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1.5</w:t>
      </w:r>
      <w:r w:rsidRPr="0E0EE804" w:rsidR="33A3E6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33A3E6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Kaplan-Meier b</w:t>
      </w:r>
      <w:r w:rsidRPr="0E0EE804" w:rsidR="33A3E625">
        <w:rPr>
          <w:rFonts w:ascii="Times New Roman" w:hAnsi="Times New Roman" w:eastAsia="Times New Roman" w:cs="Times New Roman"/>
          <w:b w:val="1"/>
          <w:bCs w:val="1"/>
          <w:noProof w:val="0"/>
          <w:sz w:val="24"/>
          <w:szCs w:val="24"/>
          <w:lang w:val="en-GB"/>
        </w:rPr>
        <w:t>y Income Groups:</w:t>
      </w:r>
    </w:p>
    <w:p w:rsidR="33A3E625" w:rsidP="0E0EE804" w:rsidRDefault="33A3E625" w14:paraId="3F6352F6" w14:textId="382A88E5">
      <w:pPr>
        <w:spacing w:before="299" w:beforeAutospacing="off" w:after="299" w:afterAutospacing="off"/>
        <w:jc w:val="both"/>
      </w:pPr>
      <w:r w:rsidR="33A3E625">
        <w:drawing>
          <wp:inline wp14:editId="592AB184" wp14:anchorId="3C0A957B">
            <wp:extent cx="5724524" cy="3562350"/>
            <wp:effectExtent l="0" t="0" r="0" b="0"/>
            <wp:docPr id="313725096" name="" title=""/>
            <wp:cNvGraphicFramePr>
              <a:graphicFrameLocks noChangeAspect="1"/>
            </wp:cNvGraphicFramePr>
            <a:graphic>
              <a:graphicData uri="http://schemas.openxmlformats.org/drawingml/2006/picture">
                <pic:pic>
                  <pic:nvPicPr>
                    <pic:cNvPr id="0" name=""/>
                    <pic:cNvPicPr/>
                  </pic:nvPicPr>
                  <pic:blipFill>
                    <a:blip r:embed="Reb31b2e14f3d47e2">
                      <a:extLst>
                        <a:ext xmlns:a="http://schemas.openxmlformats.org/drawingml/2006/main" uri="{28A0092B-C50C-407E-A947-70E740481C1C}">
                          <a14:useLocalDpi val="0"/>
                        </a:ext>
                      </a:extLst>
                    </a:blip>
                    <a:stretch>
                      <a:fillRect/>
                    </a:stretch>
                  </pic:blipFill>
                  <pic:spPr>
                    <a:xfrm>
                      <a:off x="0" y="0"/>
                      <a:ext cx="5724524" cy="3562350"/>
                    </a:xfrm>
                    <a:prstGeom prst="rect">
                      <a:avLst/>
                    </a:prstGeom>
                  </pic:spPr>
                </pic:pic>
              </a:graphicData>
            </a:graphic>
          </wp:inline>
        </w:drawing>
      </w:r>
    </w:p>
    <w:p w:rsidR="33A3E625" w:rsidP="0E0EE804" w:rsidRDefault="33A3E625" w14:paraId="6A339BFC" w14:textId="463BA185">
      <w:pPr>
        <w:pStyle w:val="Normal"/>
        <w:spacing w:before="299" w:beforeAutospacing="off" w:after="299" w:afterAutospacing="off"/>
        <w:jc w:val="both"/>
        <w:rPr>
          <w:rFonts w:ascii="Times New Roman" w:hAnsi="Times New Roman" w:eastAsia="Times New Roman" w:cs="Times New Roman"/>
          <w:b w:val="0"/>
          <w:bCs w:val="0"/>
          <w:noProof w:val="0"/>
          <w:sz w:val="24"/>
          <w:szCs w:val="24"/>
          <w:u w:val="single"/>
          <w:lang w:val="en-GB"/>
        </w:rPr>
      </w:pPr>
      <w:r w:rsidRPr="0E0EE804" w:rsidR="33A3E625">
        <w:rPr>
          <w:rFonts w:ascii="Times New Roman" w:hAnsi="Times New Roman" w:eastAsia="Times New Roman" w:cs="Times New Roman"/>
          <w:b w:val="0"/>
          <w:bCs w:val="0"/>
          <w:noProof w:val="0"/>
          <w:sz w:val="24"/>
          <w:szCs w:val="24"/>
          <w:u w:val="single"/>
          <w:lang w:val="en-GB"/>
        </w:rPr>
        <w:t>Log-test Results:</w:t>
      </w:r>
    </w:p>
    <w:p w:rsidR="33A3E625" w:rsidP="0E0EE804" w:rsidRDefault="33A3E625" w14:paraId="3921FE91" w14:textId="6519B44D">
      <w:pPr>
        <w:shd w:val="clear" w:color="auto" w:fill="FFFFFF" w:themeFill="background1"/>
        <w:spacing w:before="0" w:beforeAutospacing="off" w:after="0" w:afterAutospacing="off"/>
        <w:jc w:val="both"/>
      </w:pPr>
      <w:r w:rsidR="33A3E625">
        <w:drawing>
          <wp:inline wp14:editId="7AFB59A9" wp14:anchorId="1AD26190">
            <wp:extent cx="3639058" cy="2029108"/>
            <wp:effectExtent l="0" t="0" r="0" b="0"/>
            <wp:docPr id="1103985813" name="" title=""/>
            <wp:cNvGraphicFramePr>
              <a:graphicFrameLocks noChangeAspect="1"/>
            </wp:cNvGraphicFramePr>
            <a:graphic>
              <a:graphicData uri="http://schemas.openxmlformats.org/drawingml/2006/picture">
                <pic:pic>
                  <pic:nvPicPr>
                    <pic:cNvPr id="0" name=""/>
                    <pic:cNvPicPr/>
                  </pic:nvPicPr>
                  <pic:blipFill>
                    <a:blip r:embed="Rdc9b2da7660a405b">
                      <a:extLst>
                        <a:ext xmlns:a="http://schemas.openxmlformats.org/drawingml/2006/main" uri="{28A0092B-C50C-407E-A947-70E740481C1C}">
                          <a14:useLocalDpi val="0"/>
                        </a:ext>
                      </a:extLst>
                    </a:blip>
                    <a:stretch>
                      <a:fillRect/>
                    </a:stretch>
                  </pic:blipFill>
                  <pic:spPr>
                    <a:xfrm>
                      <a:off x="0" y="0"/>
                      <a:ext cx="3639058" cy="2029108"/>
                    </a:xfrm>
                    <a:prstGeom prst="rect">
                      <a:avLst/>
                    </a:prstGeom>
                  </pic:spPr>
                </pic:pic>
              </a:graphicData>
            </a:graphic>
          </wp:inline>
        </w:drawing>
      </w:r>
    </w:p>
    <w:p w:rsidR="0E0EE804" w:rsidP="0E0EE804" w:rsidRDefault="0E0EE804" w14:paraId="1719EEAC" w14:textId="755E941B">
      <w:pPr>
        <w:shd w:val="clear" w:color="auto" w:fill="FFFFFF" w:themeFill="background1"/>
        <w:spacing w:before="0" w:beforeAutospacing="off" w:after="0" w:afterAutospacing="off"/>
        <w:jc w:val="both"/>
      </w:pPr>
    </w:p>
    <w:p w:rsidR="33A3E625" w:rsidP="0E0EE804" w:rsidRDefault="33A3E625" w14:paraId="3979B749" w14:textId="167272ED">
      <w:pPr>
        <w:shd w:val="clear" w:color="auto" w:fill="FFFFFF" w:themeFill="background1"/>
        <w:spacing w:before="0" w:beforeAutospacing="off" w:after="0" w:afterAutospacing="off"/>
        <w:jc w:val="both"/>
        <w:rPr>
          <w:u w:val="single"/>
        </w:rPr>
      </w:pPr>
      <w:r w:rsidRPr="0E0EE804" w:rsidR="33A3E625">
        <w:rPr>
          <w:u w:val="single"/>
        </w:rPr>
        <w:t>Observations:</w:t>
      </w:r>
    </w:p>
    <w:p w:rsidR="0E0EE804" w:rsidP="0E0EE804" w:rsidRDefault="0E0EE804" w14:paraId="640E378D" w14:textId="7A503D62">
      <w:pPr>
        <w:shd w:val="clear" w:color="auto" w:fill="FFFFFF" w:themeFill="background1"/>
        <w:spacing w:before="0" w:beforeAutospacing="off" w:after="0" w:afterAutospacing="off"/>
        <w:jc w:val="both"/>
        <w:rPr>
          <w:rFonts w:ascii="Times New Roman" w:hAnsi="Times New Roman" w:eastAsia="Times New Roman" w:cs="Times New Roman"/>
          <w:u w:val="none"/>
        </w:rPr>
      </w:pPr>
    </w:p>
    <w:p w:rsidR="33A3E625" w:rsidP="0E0EE804" w:rsidRDefault="33A3E625" w14:paraId="0C4BAB2F" w14:textId="0621272D">
      <w:pPr>
        <w:shd w:val="clear" w:color="auto" w:fill="FFFFFF" w:themeFill="background1"/>
        <w:spacing w:before="0" w:beforeAutospacing="off" w:after="0" w:afterAutospacing="off"/>
        <w:jc w:val="both"/>
        <w:rPr>
          <w:rFonts w:ascii="Times New Roman" w:hAnsi="Times New Roman" w:eastAsia="Times New Roman" w:cs="Times New Roman"/>
          <w:u w:val="none"/>
        </w:rPr>
      </w:pPr>
      <w:r w:rsidRPr="0E0EE804" w:rsidR="33A3E625">
        <w:rPr>
          <w:rFonts w:ascii="Times New Roman" w:hAnsi="Times New Roman" w:eastAsia="Times New Roman" w:cs="Times New Roman"/>
          <w:u w:val="none"/>
        </w:rPr>
        <w:t xml:space="preserve">While higher-income groups (like 75k–100k or 150k–200k) appear to have slightly better AKI-free survival on the graph, the statistical tests mostly show no </w:t>
      </w:r>
      <w:r w:rsidRPr="0E0EE804" w:rsidR="33A3E625">
        <w:rPr>
          <w:rFonts w:ascii="Times New Roman" w:hAnsi="Times New Roman" w:eastAsia="Times New Roman" w:cs="Times New Roman"/>
          <w:u w:val="none"/>
        </w:rPr>
        <w:t>strong evidence</w:t>
      </w:r>
      <w:r w:rsidRPr="0E0EE804" w:rsidR="33A3E625">
        <w:rPr>
          <w:rFonts w:ascii="Times New Roman" w:hAnsi="Times New Roman" w:eastAsia="Times New Roman" w:cs="Times New Roman"/>
          <w:u w:val="none"/>
        </w:rPr>
        <w:t xml:space="preserve"> of significant differences between income groups.</w:t>
      </w:r>
    </w:p>
    <w:p w:rsidR="33A3E625" w:rsidP="0E0EE804" w:rsidRDefault="33A3E625" w14:paraId="7D7A7E57" w14:textId="203BADA2">
      <w:pPr>
        <w:pStyle w:val="Normal"/>
        <w:shd w:val="clear" w:color="auto" w:fill="FFFFFF" w:themeFill="background1"/>
        <w:spacing w:before="0" w:beforeAutospacing="off" w:after="0" w:afterAutospacing="off"/>
        <w:jc w:val="both"/>
        <w:rPr>
          <w:rFonts w:ascii="Times New Roman" w:hAnsi="Times New Roman" w:eastAsia="Times New Roman" w:cs="Times New Roman"/>
          <w:u w:val="none"/>
        </w:rPr>
      </w:pPr>
      <w:r w:rsidRPr="0E0EE804" w:rsidR="33A3E625">
        <w:rPr>
          <w:rFonts w:ascii="Times New Roman" w:hAnsi="Times New Roman" w:eastAsia="Times New Roman" w:cs="Times New Roman"/>
          <w:u w:val="none"/>
        </w:rPr>
        <w:t xml:space="preserve">Some trends (like between 75k–100k and 150k–200k) approach significance and may </w:t>
      </w:r>
      <w:r w:rsidRPr="0E0EE804" w:rsidR="33A3E625">
        <w:rPr>
          <w:rFonts w:ascii="Times New Roman" w:hAnsi="Times New Roman" w:eastAsia="Times New Roman" w:cs="Times New Roman"/>
          <w:u w:val="none"/>
        </w:rPr>
        <w:t>warrant</w:t>
      </w:r>
      <w:r w:rsidRPr="0E0EE804" w:rsidR="33A3E625">
        <w:rPr>
          <w:rFonts w:ascii="Times New Roman" w:hAnsi="Times New Roman" w:eastAsia="Times New Roman" w:cs="Times New Roman"/>
          <w:u w:val="none"/>
        </w:rPr>
        <w:t xml:space="preserve"> further study with more data or in adjusted models.</w:t>
      </w:r>
    </w:p>
    <w:p w:rsidR="0E0EE804" w:rsidP="0E0EE804" w:rsidRDefault="0E0EE804" w14:paraId="4A311D0C" w14:textId="572C0E81">
      <w:pPr>
        <w:pStyle w:val="Normal"/>
        <w:shd w:val="clear" w:color="auto" w:fill="FFFFFF" w:themeFill="background1"/>
        <w:spacing w:before="0" w:beforeAutospacing="off" w:after="0" w:afterAutospacing="off"/>
        <w:jc w:val="both"/>
        <w:rPr>
          <w:rFonts w:ascii="Times New Roman" w:hAnsi="Times New Roman" w:eastAsia="Times New Roman" w:cs="Times New Roman"/>
          <w:u w:val="none"/>
        </w:rPr>
      </w:pPr>
    </w:p>
    <w:p w:rsidR="33A3E625" w:rsidP="0E0EE804" w:rsidRDefault="33A3E625" w14:paraId="17B02A19" w14:textId="0F832167">
      <w:pPr>
        <w:pStyle w:val="Normal"/>
        <w:spacing w:before="299" w:beforeAutospacing="off" w:after="299" w:afterAutospacing="off"/>
        <w:jc w:val="both"/>
        <w:rPr>
          <w:rFonts w:ascii="Times New Roman" w:hAnsi="Times New Roman" w:eastAsia="Times New Roman" w:cs="Times New Roman"/>
          <w:b w:val="1"/>
          <w:bCs w:val="1"/>
          <w:noProof w:val="0"/>
          <w:sz w:val="24"/>
          <w:szCs w:val="24"/>
          <w:lang w:val="en-GB"/>
        </w:rPr>
      </w:pPr>
      <w:r w:rsidRPr="0E0EE804" w:rsidR="33A3E6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1.6 Kaplan-Meier b</w:t>
      </w:r>
      <w:r w:rsidRPr="0E0EE804" w:rsidR="33A3E625">
        <w:rPr>
          <w:rFonts w:ascii="Times New Roman" w:hAnsi="Times New Roman" w:eastAsia="Times New Roman" w:cs="Times New Roman"/>
          <w:b w:val="1"/>
          <w:bCs w:val="1"/>
          <w:noProof w:val="0"/>
          <w:sz w:val="24"/>
          <w:szCs w:val="24"/>
          <w:lang w:val="en-GB"/>
        </w:rPr>
        <w:t>y Education Level:</w:t>
      </w:r>
    </w:p>
    <w:p w:rsidR="37E23397" w:rsidP="0E0EE804" w:rsidRDefault="37E23397" w14:paraId="033D8E64" w14:textId="6EBD8071">
      <w:pPr>
        <w:spacing w:before="299" w:beforeAutospacing="off" w:after="299" w:afterAutospacing="off"/>
        <w:jc w:val="both"/>
        <w:rPr>
          <w:rFonts w:ascii="Times New Roman" w:hAnsi="Times New Roman" w:eastAsia="Times New Roman" w:cs="Times New Roman"/>
          <w:b w:val="0"/>
          <w:bCs w:val="0"/>
          <w:noProof w:val="0"/>
          <w:sz w:val="24"/>
          <w:szCs w:val="24"/>
          <w:u w:val="single"/>
          <w:lang w:val="en-GB"/>
        </w:rPr>
      </w:pPr>
      <w:r w:rsidR="37E23397">
        <w:drawing>
          <wp:inline wp14:editId="75A678EC" wp14:anchorId="2F7C3026">
            <wp:extent cx="5724524" cy="3371850"/>
            <wp:effectExtent l="0" t="0" r="0" b="0"/>
            <wp:docPr id="1465689859" name="" title=""/>
            <wp:cNvGraphicFramePr>
              <a:graphicFrameLocks noChangeAspect="1"/>
            </wp:cNvGraphicFramePr>
            <a:graphic>
              <a:graphicData uri="http://schemas.openxmlformats.org/drawingml/2006/picture">
                <pic:pic>
                  <pic:nvPicPr>
                    <pic:cNvPr id="0" name=""/>
                    <pic:cNvPicPr/>
                  </pic:nvPicPr>
                  <pic:blipFill>
                    <a:blip r:embed="R656d029f97b44187">
                      <a:extLst>
                        <a:ext xmlns:a="http://schemas.openxmlformats.org/drawingml/2006/main" uri="{28A0092B-C50C-407E-A947-70E740481C1C}">
                          <a14:useLocalDpi val="0"/>
                        </a:ext>
                      </a:extLst>
                    </a:blip>
                    <a:stretch>
                      <a:fillRect/>
                    </a:stretch>
                  </pic:blipFill>
                  <pic:spPr>
                    <a:xfrm>
                      <a:off x="0" y="0"/>
                      <a:ext cx="5724524" cy="3371850"/>
                    </a:xfrm>
                    <a:prstGeom prst="rect">
                      <a:avLst/>
                    </a:prstGeom>
                  </pic:spPr>
                </pic:pic>
              </a:graphicData>
            </a:graphic>
          </wp:inline>
        </w:drawing>
      </w:r>
      <w:r w:rsidRPr="0E0EE804" w:rsidR="37E23397">
        <w:rPr>
          <w:rFonts w:ascii="Times New Roman" w:hAnsi="Times New Roman" w:eastAsia="Times New Roman" w:cs="Times New Roman"/>
          <w:b w:val="0"/>
          <w:bCs w:val="0"/>
          <w:noProof w:val="0"/>
          <w:sz w:val="24"/>
          <w:szCs w:val="24"/>
          <w:u w:val="single"/>
          <w:lang w:val="en-GB"/>
        </w:rPr>
        <w:t>Log-test Results:</w:t>
      </w:r>
    </w:p>
    <w:p w:rsidR="37E23397" w:rsidP="0E0EE804" w:rsidRDefault="37E23397" w14:paraId="79196371" w14:textId="0F5F953B">
      <w:pPr>
        <w:spacing w:before="299" w:beforeAutospacing="off" w:after="299" w:afterAutospacing="off"/>
        <w:jc w:val="both"/>
      </w:pPr>
      <w:r w:rsidR="37E23397">
        <w:drawing>
          <wp:inline wp14:editId="29642F20" wp14:anchorId="1B81227F">
            <wp:extent cx="4344006" cy="924054"/>
            <wp:effectExtent l="0" t="0" r="0" b="0"/>
            <wp:docPr id="1711183343" name="" title=""/>
            <wp:cNvGraphicFramePr>
              <a:graphicFrameLocks noChangeAspect="1"/>
            </wp:cNvGraphicFramePr>
            <a:graphic>
              <a:graphicData uri="http://schemas.openxmlformats.org/drawingml/2006/picture">
                <pic:pic>
                  <pic:nvPicPr>
                    <pic:cNvPr id="0" name=""/>
                    <pic:cNvPicPr/>
                  </pic:nvPicPr>
                  <pic:blipFill>
                    <a:blip r:embed="Rc511a8a359434a38">
                      <a:extLst>
                        <a:ext xmlns:a="http://schemas.openxmlformats.org/drawingml/2006/main" uri="{28A0092B-C50C-407E-A947-70E740481C1C}">
                          <a14:useLocalDpi val="0"/>
                        </a:ext>
                      </a:extLst>
                    </a:blip>
                    <a:stretch>
                      <a:fillRect/>
                    </a:stretch>
                  </pic:blipFill>
                  <pic:spPr>
                    <a:xfrm>
                      <a:off x="0" y="0"/>
                      <a:ext cx="4344006" cy="924054"/>
                    </a:xfrm>
                    <a:prstGeom prst="rect">
                      <a:avLst/>
                    </a:prstGeom>
                  </pic:spPr>
                </pic:pic>
              </a:graphicData>
            </a:graphic>
          </wp:inline>
        </w:drawing>
      </w:r>
    </w:p>
    <w:p w:rsidR="37E23397" w:rsidP="0E0EE804" w:rsidRDefault="37E23397" w14:paraId="2A8B1AF7" w14:textId="4D44353E">
      <w:pPr>
        <w:spacing w:before="299" w:beforeAutospacing="off" w:after="299" w:afterAutospacing="off"/>
        <w:jc w:val="both"/>
        <w:rPr>
          <w:rFonts w:ascii="Times New Roman" w:hAnsi="Times New Roman" w:eastAsia="Times New Roman" w:cs="Times New Roman"/>
          <w:u w:val="single"/>
        </w:rPr>
      </w:pPr>
      <w:r w:rsidRPr="0E0EE804" w:rsidR="37E23397">
        <w:rPr>
          <w:rFonts w:ascii="Times New Roman" w:hAnsi="Times New Roman" w:eastAsia="Times New Roman" w:cs="Times New Roman"/>
          <w:u w:val="single"/>
        </w:rPr>
        <w:t>Observations:</w:t>
      </w:r>
    </w:p>
    <w:p w:rsidR="37E23397" w:rsidP="0E0EE804" w:rsidRDefault="37E23397" w14:paraId="7AB5D88D" w14:textId="22976C15">
      <w:pPr>
        <w:shd w:val="clear" w:color="auto" w:fill="FFFFFF" w:themeFill="background1"/>
        <w:spacing w:before="0" w:beforeAutospacing="off" w:after="0" w:afterAutospacing="off"/>
        <w:jc w:val="both"/>
        <w:rPr>
          <w:rFonts w:ascii="Times New Roman" w:hAnsi="Times New Roman" w:eastAsia="Times New Roman" w:cs="Times New Roman"/>
          <w:noProof w:val="0"/>
          <w:sz w:val="24"/>
          <w:szCs w:val="24"/>
          <w:lang w:val="en-GB"/>
        </w:rPr>
      </w:pPr>
      <w:r w:rsidRPr="0E0EE804" w:rsidR="37E2339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The biggest difference is between "Below GED" and "Unknown" education groups (p = 0.07). This suggests a </w:t>
      </w:r>
      <w:r w:rsidRPr="0E0EE804" w:rsidR="37E2339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possible trend</w:t>
      </w:r>
      <w:r w:rsidRPr="0E0EE804" w:rsidR="37E2339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where people with lower education may have potentially higher AKI risk or less access to care.</w:t>
      </w:r>
    </w:p>
    <w:p w:rsidR="37E23397" w:rsidP="0E0EE804" w:rsidRDefault="37E23397" w14:paraId="3542F5E8" w14:textId="0E0618CE">
      <w:pPr>
        <w:pStyle w:val="Normal"/>
        <w:shd w:val="clear" w:color="auto" w:fill="FFFFFF" w:themeFill="background1"/>
        <w:spacing w:before="210" w:beforeAutospacing="off" w:after="0" w:afterAutospacing="off"/>
        <w:jc w:val="both"/>
        <w:rPr>
          <w:rFonts w:ascii="Times New Roman" w:hAnsi="Times New Roman" w:eastAsia="Times New Roman" w:cs="Times New Roman"/>
          <w:b w:val="1"/>
          <w:bCs w:val="1"/>
          <w:noProof w:val="0"/>
          <w:sz w:val="24"/>
          <w:szCs w:val="24"/>
          <w:lang w:val="en-GB"/>
        </w:rPr>
      </w:pPr>
      <w:r w:rsidRPr="0E0EE804" w:rsidR="37E23397">
        <w:rPr>
          <w:rFonts w:ascii="Times New Roman" w:hAnsi="Times New Roman" w:eastAsia="Times New Roman" w:cs="Times New Roman"/>
          <w:b w:val="1"/>
          <w:bCs w:val="1"/>
          <w:noProof w:val="0"/>
          <w:sz w:val="24"/>
          <w:szCs w:val="24"/>
          <w:lang w:val="en-GB"/>
        </w:rPr>
        <w:t xml:space="preserve">1.7 </w:t>
      </w:r>
      <w:r w:rsidRPr="0E0EE804" w:rsidR="37E2339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Kaplan-Meier</w:t>
      </w:r>
      <w:r w:rsidRPr="0E0EE804" w:rsidR="37E23397">
        <w:rPr>
          <w:rFonts w:ascii="Helvetica" w:hAnsi="Helvetica" w:eastAsia="Helvetica" w:cs="Helvetica"/>
          <w:b w:val="1"/>
          <w:bCs w:val="1"/>
          <w:i w:val="0"/>
          <w:iCs w:val="0"/>
          <w:caps w:val="0"/>
          <w:smallCaps w:val="0"/>
          <w:noProof w:val="0"/>
          <w:color w:val="000000" w:themeColor="text1" w:themeTint="FF" w:themeShade="FF"/>
          <w:sz w:val="32"/>
          <w:szCs w:val="32"/>
          <w:lang w:val="en-GB"/>
        </w:rPr>
        <w:t xml:space="preserve"> </w:t>
      </w:r>
      <w:r w:rsidRPr="0E0EE804" w:rsidR="37E2339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by Insurance- Medicare</w:t>
      </w:r>
    </w:p>
    <w:p w:rsidR="38375237" w:rsidP="0E0EE804" w:rsidRDefault="38375237" w14:paraId="02B1DA00" w14:textId="1CFB42A3">
      <w:pPr>
        <w:shd w:val="clear" w:color="auto" w:fill="FFFFFF" w:themeFill="background1"/>
        <w:spacing w:before="210" w:beforeAutospacing="off" w:after="0" w:afterAutospacing="off"/>
        <w:jc w:val="both"/>
      </w:pPr>
      <w:r w:rsidR="38375237">
        <w:drawing>
          <wp:inline wp14:editId="2A781BE5" wp14:anchorId="2EE6FEE3">
            <wp:extent cx="5382378" cy="4001058"/>
            <wp:effectExtent l="0" t="0" r="0" b="0"/>
            <wp:docPr id="794622546" name="" title=""/>
            <wp:cNvGraphicFramePr>
              <a:graphicFrameLocks noChangeAspect="1"/>
            </wp:cNvGraphicFramePr>
            <a:graphic>
              <a:graphicData uri="http://schemas.openxmlformats.org/drawingml/2006/picture">
                <pic:pic>
                  <pic:nvPicPr>
                    <pic:cNvPr id="0" name=""/>
                    <pic:cNvPicPr/>
                  </pic:nvPicPr>
                  <pic:blipFill>
                    <a:blip r:embed="R8472a5d447a248a0">
                      <a:extLst>
                        <a:ext xmlns:a="http://schemas.openxmlformats.org/drawingml/2006/main" uri="{28A0092B-C50C-407E-A947-70E740481C1C}">
                          <a14:useLocalDpi val="0"/>
                        </a:ext>
                      </a:extLst>
                    </a:blip>
                    <a:stretch>
                      <a:fillRect/>
                    </a:stretch>
                  </pic:blipFill>
                  <pic:spPr>
                    <a:xfrm>
                      <a:off x="0" y="0"/>
                      <a:ext cx="5382378" cy="4001058"/>
                    </a:xfrm>
                    <a:prstGeom prst="rect">
                      <a:avLst/>
                    </a:prstGeom>
                  </pic:spPr>
                </pic:pic>
              </a:graphicData>
            </a:graphic>
          </wp:inline>
        </w:drawing>
      </w:r>
    </w:p>
    <w:p w:rsidR="38375237" w:rsidP="0E0EE804" w:rsidRDefault="38375237" w14:paraId="369C1171" w14:textId="063C676B">
      <w:pPr>
        <w:shd w:val="clear" w:color="auto" w:fill="FFFFFF" w:themeFill="background1"/>
        <w:spacing w:before="210" w:beforeAutospacing="off" w:after="0" w:afterAutospacing="off"/>
        <w:jc w:val="both"/>
        <w:rPr>
          <w:rFonts w:ascii="Times New Roman" w:hAnsi="Times New Roman" w:eastAsia="Times New Roman" w:cs="Times New Roman"/>
          <w:u w:val="single"/>
        </w:rPr>
      </w:pPr>
      <w:r w:rsidRPr="0E0EE804" w:rsidR="38375237">
        <w:rPr>
          <w:rFonts w:ascii="Times New Roman" w:hAnsi="Times New Roman" w:eastAsia="Times New Roman" w:cs="Times New Roman"/>
          <w:u w:val="single"/>
        </w:rPr>
        <w:t>Log-Rank Test:</w:t>
      </w:r>
    </w:p>
    <w:p w:rsidR="38375237" w:rsidP="0E0EE804" w:rsidRDefault="38375237" w14:paraId="73E8756E" w14:textId="5BA17389">
      <w:pPr>
        <w:shd w:val="clear" w:color="auto" w:fill="FFFFFF" w:themeFill="background1"/>
        <w:spacing w:before="210" w:beforeAutospacing="off" w:after="0" w:afterAutospacing="off"/>
        <w:jc w:val="both"/>
      </w:pPr>
      <w:r w:rsidR="38375237">
        <w:drawing>
          <wp:inline wp14:editId="030A4C49" wp14:anchorId="58EEB268">
            <wp:extent cx="2429214" cy="428685"/>
            <wp:effectExtent l="0" t="0" r="0" b="0"/>
            <wp:docPr id="1786788327" name="" title=""/>
            <wp:cNvGraphicFramePr>
              <a:graphicFrameLocks noChangeAspect="1"/>
            </wp:cNvGraphicFramePr>
            <a:graphic>
              <a:graphicData uri="http://schemas.openxmlformats.org/drawingml/2006/picture">
                <pic:pic>
                  <pic:nvPicPr>
                    <pic:cNvPr id="0" name=""/>
                    <pic:cNvPicPr/>
                  </pic:nvPicPr>
                  <pic:blipFill>
                    <a:blip r:embed="R49dd7c272c214fd9">
                      <a:extLst>
                        <a:ext xmlns:a="http://schemas.openxmlformats.org/drawingml/2006/main" uri="{28A0092B-C50C-407E-A947-70E740481C1C}">
                          <a14:useLocalDpi val="0"/>
                        </a:ext>
                      </a:extLst>
                    </a:blip>
                    <a:stretch>
                      <a:fillRect/>
                    </a:stretch>
                  </pic:blipFill>
                  <pic:spPr>
                    <a:xfrm>
                      <a:off x="0" y="0"/>
                      <a:ext cx="2429214" cy="428685"/>
                    </a:xfrm>
                    <a:prstGeom prst="rect">
                      <a:avLst/>
                    </a:prstGeom>
                  </pic:spPr>
                </pic:pic>
              </a:graphicData>
            </a:graphic>
          </wp:inline>
        </w:drawing>
      </w:r>
    </w:p>
    <w:p w:rsidR="38375237" w:rsidP="0E0EE804" w:rsidRDefault="38375237" w14:paraId="4B33AD50" w14:textId="11B69CA7">
      <w:pPr>
        <w:shd w:val="clear" w:color="auto" w:fill="FFFFFF" w:themeFill="background1"/>
        <w:spacing w:before="210" w:beforeAutospacing="off" w:after="0" w:afterAutospacing="off"/>
        <w:jc w:val="both"/>
        <w:rPr>
          <w:rFonts w:ascii="Times New Roman" w:hAnsi="Times New Roman" w:eastAsia="Times New Roman" w:cs="Times New Roman"/>
          <w:u w:val="single"/>
        </w:rPr>
      </w:pPr>
      <w:r w:rsidRPr="0E0EE804" w:rsidR="38375237">
        <w:rPr>
          <w:rFonts w:ascii="Times New Roman" w:hAnsi="Times New Roman" w:eastAsia="Times New Roman" w:cs="Times New Roman"/>
          <w:u w:val="single"/>
        </w:rPr>
        <w:t>Observations:</w:t>
      </w:r>
    </w:p>
    <w:p w:rsidR="0E0EE804" w:rsidP="0E0EE804" w:rsidRDefault="0E0EE804" w14:paraId="1F9D8455" w14:textId="48BA725C">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8375237" w:rsidP="0E0EE804" w:rsidRDefault="38375237" w14:paraId="2C909C4F" w14:textId="125D18A3">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3837523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Visually, patients with Medicare (orange line) appear to have slightly better AKI-free survival than those without Medicare (blue line), especially after the first few hundred days.</w:t>
      </w:r>
    </w:p>
    <w:p w:rsidR="38375237" w:rsidP="0E0EE804" w:rsidRDefault="38375237" w14:paraId="77A7EB9E" w14:textId="179ED06A">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3837523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However, the log-rank test p-value is 0.31, which is not statistically significant (because </w:t>
      </w:r>
      <w:r w:rsidRPr="0E0EE804" w:rsidR="3837523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it’s</w:t>
      </w:r>
      <w:r w:rsidRPr="0E0EE804" w:rsidR="3837523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greater than 0.05). Any difference seen on the curve could simply be due to random variation.</w:t>
      </w:r>
    </w:p>
    <w:p w:rsidR="0E0EE804" w:rsidP="0E0EE804" w:rsidRDefault="0E0EE804" w14:paraId="4D01BCC8" w14:textId="4D9FB11A">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6994D9A7" w:rsidP="0E0EE804" w:rsidRDefault="6994D9A7" w14:paraId="1F067A5D" w14:textId="7D0911D7">
      <w:pPr>
        <w:pStyle w:val="Normal"/>
        <w:shd w:val="clear" w:color="auto" w:fill="FFFFFF" w:themeFill="background1"/>
        <w:spacing w:before="210" w:beforeAutospacing="off" w:after="0" w:afterAutospacing="off"/>
        <w:jc w:val="both"/>
        <w:rPr>
          <w:rFonts w:ascii="Times New Roman" w:hAnsi="Times New Roman" w:eastAsia="Times New Roman" w:cs="Times New Roman"/>
          <w:b w:val="1"/>
          <w:bCs w:val="1"/>
          <w:noProof w:val="0"/>
          <w:sz w:val="24"/>
          <w:szCs w:val="24"/>
          <w:lang w:val="en-GB"/>
        </w:rPr>
      </w:pPr>
      <w:r w:rsidRPr="0E0EE804" w:rsidR="6994D9A7">
        <w:rPr>
          <w:rFonts w:ascii="Times New Roman" w:hAnsi="Times New Roman" w:eastAsia="Times New Roman" w:cs="Times New Roman"/>
          <w:b w:val="1"/>
          <w:bCs w:val="1"/>
          <w:noProof w:val="0"/>
          <w:sz w:val="24"/>
          <w:szCs w:val="24"/>
          <w:lang w:val="en-GB"/>
        </w:rPr>
        <w:t xml:space="preserve">1.8 </w:t>
      </w:r>
      <w:r w:rsidRPr="0E0EE804" w:rsidR="6994D9A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Kaplan-Meier</w:t>
      </w:r>
      <w:r w:rsidRPr="0E0EE804" w:rsidR="6994D9A7">
        <w:rPr>
          <w:rFonts w:ascii="Helvetica" w:hAnsi="Helvetica" w:eastAsia="Helvetica" w:cs="Helvetica"/>
          <w:b w:val="1"/>
          <w:bCs w:val="1"/>
          <w:i w:val="0"/>
          <w:iCs w:val="0"/>
          <w:caps w:val="0"/>
          <w:smallCaps w:val="0"/>
          <w:noProof w:val="0"/>
          <w:color w:val="000000" w:themeColor="text1" w:themeTint="FF" w:themeShade="FF"/>
          <w:sz w:val="32"/>
          <w:szCs w:val="32"/>
          <w:lang w:val="en-GB"/>
        </w:rPr>
        <w:t xml:space="preserve"> </w:t>
      </w:r>
      <w:r w:rsidRPr="0E0EE804" w:rsidR="6994D9A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by Insurance- Medicaid</w:t>
      </w:r>
    </w:p>
    <w:p w:rsidR="6994D9A7" w:rsidP="0E0EE804" w:rsidRDefault="6994D9A7" w14:paraId="6CECCC62" w14:textId="587C2D6B">
      <w:pPr>
        <w:shd w:val="clear" w:color="auto" w:fill="FFFFFF" w:themeFill="background1"/>
        <w:spacing w:before="210" w:beforeAutospacing="off" w:after="0" w:afterAutospacing="off"/>
        <w:jc w:val="both"/>
      </w:pPr>
      <w:r w:rsidR="6994D9A7">
        <w:drawing>
          <wp:inline wp14:editId="21636964" wp14:anchorId="78564EB4">
            <wp:extent cx="5325218" cy="3848637"/>
            <wp:effectExtent l="0" t="0" r="0" b="0"/>
            <wp:docPr id="496219885" name="" title=""/>
            <wp:cNvGraphicFramePr>
              <a:graphicFrameLocks noChangeAspect="1"/>
            </wp:cNvGraphicFramePr>
            <a:graphic>
              <a:graphicData uri="http://schemas.openxmlformats.org/drawingml/2006/picture">
                <pic:pic>
                  <pic:nvPicPr>
                    <pic:cNvPr id="0" name=""/>
                    <pic:cNvPicPr/>
                  </pic:nvPicPr>
                  <pic:blipFill>
                    <a:blip r:embed="Rf4cefdfbd3344359">
                      <a:extLst>
                        <a:ext xmlns:a="http://schemas.openxmlformats.org/drawingml/2006/main" uri="{28A0092B-C50C-407E-A947-70E740481C1C}">
                          <a14:useLocalDpi val="0"/>
                        </a:ext>
                      </a:extLst>
                    </a:blip>
                    <a:stretch>
                      <a:fillRect/>
                    </a:stretch>
                  </pic:blipFill>
                  <pic:spPr>
                    <a:xfrm>
                      <a:off x="0" y="0"/>
                      <a:ext cx="5325218" cy="3848637"/>
                    </a:xfrm>
                    <a:prstGeom prst="rect">
                      <a:avLst/>
                    </a:prstGeom>
                  </pic:spPr>
                </pic:pic>
              </a:graphicData>
            </a:graphic>
          </wp:inline>
        </w:drawing>
      </w:r>
    </w:p>
    <w:p w:rsidR="6994D9A7" w:rsidP="0E0EE804" w:rsidRDefault="6994D9A7" w14:paraId="14F56F55" w14:textId="063C676B">
      <w:pPr>
        <w:shd w:val="clear" w:color="auto" w:fill="FFFFFF" w:themeFill="background1"/>
        <w:spacing w:before="210" w:beforeAutospacing="off" w:after="0" w:afterAutospacing="off"/>
        <w:jc w:val="both"/>
        <w:rPr>
          <w:rFonts w:ascii="Times New Roman" w:hAnsi="Times New Roman" w:eastAsia="Times New Roman" w:cs="Times New Roman"/>
          <w:u w:val="single"/>
        </w:rPr>
      </w:pPr>
      <w:r w:rsidRPr="0E0EE804" w:rsidR="6994D9A7">
        <w:rPr>
          <w:rFonts w:ascii="Times New Roman" w:hAnsi="Times New Roman" w:eastAsia="Times New Roman" w:cs="Times New Roman"/>
          <w:u w:val="single"/>
        </w:rPr>
        <w:t>Log-Rank Test:</w:t>
      </w:r>
    </w:p>
    <w:p w:rsidR="6994D9A7" w:rsidP="0E0EE804" w:rsidRDefault="6994D9A7" w14:paraId="6281A930" w14:textId="1BACCA7D">
      <w:pPr>
        <w:shd w:val="clear" w:color="auto" w:fill="FFFFFF" w:themeFill="background1"/>
        <w:spacing w:before="210" w:beforeAutospacing="off" w:after="0" w:afterAutospacing="off"/>
        <w:jc w:val="both"/>
      </w:pPr>
      <w:r w:rsidR="6994D9A7">
        <w:drawing>
          <wp:inline wp14:editId="76E6C04D" wp14:anchorId="18B87DC5">
            <wp:extent cx="2295845" cy="323895"/>
            <wp:effectExtent l="0" t="0" r="0" b="0"/>
            <wp:docPr id="96397320" name="" title=""/>
            <wp:cNvGraphicFramePr>
              <a:graphicFrameLocks noChangeAspect="1"/>
            </wp:cNvGraphicFramePr>
            <a:graphic>
              <a:graphicData uri="http://schemas.openxmlformats.org/drawingml/2006/picture">
                <pic:pic>
                  <pic:nvPicPr>
                    <pic:cNvPr id="0" name=""/>
                    <pic:cNvPicPr/>
                  </pic:nvPicPr>
                  <pic:blipFill>
                    <a:blip r:embed="R5ae395d9708c437c">
                      <a:extLst>
                        <a:ext xmlns:a="http://schemas.openxmlformats.org/drawingml/2006/main" uri="{28A0092B-C50C-407E-A947-70E740481C1C}">
                          <a14:useLocalDpi val="0"/>
                        </a:ext>
                      </a:extLst>
                    </a:blip>
                    <a:stretch>
                      <a:fillRect/>
                    </a:stretch>
                  </pic:blipFill>
                  <pic:spPr>
                    <a:xfrm>
                      <a:off x="0" y="0"/>
                      <a:ext cx="2295845" cy="323895"/>
                    </a:xfrm>
                    <a:prstGeom prst="rect">
                      <a:avLst/>
                    </a:prstGeom>
                  </pic:spPr>
                </pic:pic>
              </a:graphicData>
            </a:graphic>
          </wp:inline>
        </w:drawing>
      </w:r>
    </w:p>
    <w:p w:rsidR="0E0EE804" w:rsidP="0E0EE804" w:rsidRDefault="0E0EE804" w14:paraId="477ADD7E" w14:textId="12DC25E0">
      <w:pPr>
        <w:shd w:val="clear" w:color="auto" w:fill="FFFFFF" w:themeFill="background1"/>
        <w:spacing w:before="210" w:beforeAutospacing="off" w:after="0" w:afterAutospacing="off"/>
        <w:jc w:val="both"/>
      </w:pPr>
    </w:p>
    <w:p w:rsidR="6994D9A7" w:rsidP="0E0EE804" w:rsidRDefault="6994D9A7" w14:paraId="7604F246" w14:textId="2AC655C7">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u w:val="single"/>
        </w:rPr>
      </w:pPr>
      <w:r w:rsidRPr="0E0EE804" w:rsidR="6994D9A7">
        <w:rPr>
          <w:rFonts w:ascii="Times New Roman" w:hAnsi="Times New Roman" w:eastAsia="Times New Roman" w:cs="Times New Roman"/>
          <w:u w:val="single"/>
        </w:rPr>
        <w:t>Observations:</w:t>
      </w:r>
    </w:p>
    <w:p w:rsidR="6994D9A7" w:rsidP="0E0EE804" w:rsidRDefault="6994D9A7" w14:paraId="220D1E70" w14:textId="50B442EB">
      <w:pPr>
        <w:pStyle w:val="Normal"/>
        <w:shd w:val="clear" w:color="auto" w:fill="FFFFFF" w:themeFill="background1"/>
        <w:spacing w:before="0" w:beforeAutospacing="off" w:after="0" w:afterAutospacing="off"/>
        <w:ind w:left="0"/>
        <w:jc w:val="both"/>
        <w:rPr>
          <w:rFonts w:ascii="Helvetica" w:hAnsi="Helvetica" w:eastAsia="Helvetica" w:cs="Helvetica"/>
          <w:b w:val="0"/>
          <w:bCs w:val="0"/>
          <w:i w:val="0"/>
          <w:iCs w:val="0"/>
          <w:caps w:val="0"/>
          <w:smallCaps w:val="0"/>
          <w:noProof w:val="0"/>
          <w:color w:val="000000" w:themeColor="text1" w:themeTint="FF" w:themeShade="FF"/>
          <w:sz w:val="21"/>
          <w:szCs w:val="21"/>
          <w:lang w:val="en-GB"/>
        </w:rPr>
      </w:pPr>
      <w:r w:rsidRPr="0E0EE804" w:rsidR="6994D9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Having Medicaid did not significantly </w:t>
      </w:r>
      <w:r w:rsidRPr="0E0EE804" w:rsidR="6994D9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impact</w:t>
      </w:r>
      <w:r w:rsidRPr="0E0EE804" w:rsidR="6994D9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the risk of AKI after starting ICI treatment in this study.</w:t>
      </w:r>
      <w:r w:rsidRPr="0E0EE804" w:rsidR="126C70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6994D9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Both groups had similar survival patterns with overlapping confidence bands.</w:t>
      </w:r>
      <w:r w:rsidRPr="0E0EE804" w:rsidR="6994D9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This </w:t>
      </w:r>
      <w:r w:rsidRPr="0E0EE804" w:rsidR="6994D9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indicates</w:t>
      </w:r>
      <w:r w:rsidRPr="0E0EE804" w:rsidR="6994D9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no major difference in AKI-free survival between those with and without Medicaid in this cohort</w:t>
      </w:r>
      <w:r w:rsidRPr="0E0EE804" w:rsidR="6994D9A7">
        <w:rPr>
          <w:rFonts w:ascii="Helvetica" w:hAnsi="Helvetica" w:eastAsia="Helvetica" w:cs="Helvetica"/>
          <w:b w:val="0"/>
          <w:bCs w:val="0"/>
          <w:i w:val="0"/>
          <w:iCs w:val="0"/>
          <w:caps w:val="0"/>
          <w:smallCaps w:val="0"/>
          <w:noProof w:val="0"/>
          <w:color w:val="000000" w:themeColor="text1" w:themeTint="FF" w:themeShade="FF"/>
          <w:sz w:val="21"/>
          <w:szCs w:val="21"/>
          <w:lang w:val="en-GB"/>
        </w:rPr>
        <w:t>.</w:t>
      </w:r>
    </w:p>
    <w:p w:rsidR="2A92642C" w:rsidP="694692D1" w:rsidRDefault="2A92642C" w14:paraId="298DDF0E" w14:textId="46AE5C64">
      <w:pPr>
        <w:pStyle w:val="NoSpacing"/>
        <w:numPr>
          <w:ilvl w:val="0"/>
          <w:numId w:val="0"/>
        </w:numPr>
        <w:spacing w:before="270" w:beforeAutospacing="off" w:after="270" w:afterAutospacing="off"/>
        <w:jc w:val="both"/>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GB"/>
        </w:rPr>
      </w:pPr>
      <w:r w:rsidRPr="0E0EE804" w:rsidR="65B3870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GB"/>
        </w:rPr>
        <w:t>2</w:t>
      </w:r>
      <w:r w:rsidRPr="0E0EE804" w:rsidR="5052989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GB"/>
        </w:rPr>
        <w:t xml:space="preserve">. </w:t>
      </w:r>
      <w:r w:rsidRPr="0E0EE804" w:rsidR="5D70796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GB"/>
        </w:rPr>
        <w:t>Casual Machine Learning</w:t>
      </w:r>
      <w:r w:rsidRPr="0E0EE804" w:rsidR="10DD92D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GB"/>
        </w:rPr>
        <w:t xml:space="preserve"> methods</w:t>
      </w:r>
      <w:r w:rsidRPr="0E0EE804" w:rsidR="25B047C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GB"/>
        </w:rPr>
        <w:t>:</w:t>
      </w:r>
    </w:p>
    <w:p w:rsidR="0E0EE804" w:rsidP="0E0EE804" w:rsidRDefault="0E0EE804" w14:paraId="0D785899" w14:textId="23543ABC">
      <w:pPr>
        <w:pStyle w:val="NoSpacing"/>
        <w:numPr>
          <w:ilvl w:val="0"/>
          <w:numId w:val="0"/>
        </w:numPr>
        <w:spacing w:before="270" w:beforeAutospacing="off" w:after="270" w:afterAutospacing="off"/>
        <w:jc w:val="both"/>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GB"/>
        </w:rPr>
      </w:pPr>
    </w:p>
    <w:p w:rsidR="713CC817" w:rsidP="694692D1" w:rsidRDefault="713CC817" w14:paraId="6821E12C" w14:textId="30B81865">
      <w:pPr>
        <w:pStyle w:val="NoSpacing"/>
        <w:numPr>
          <w:ilvl w:val="0"/>
          <w:numId w:val="0"/>
        </w:numPr>
        <w:suppressLineNumbers w:val="0"/>
        <w:bidi w:val="0"/>
        <w:spacing w:before="0" w:beforeAutospacing="off" w:after="160" w:afterAutospacing="off" w:line="276" w:lineRule="auto"/>
        <w:jc w:val="both"/>
        <w:rPr>
          <w:rFonts w:ascii="Calibri" w:hAnsi="Calibri" w:eastAsia="Calibri" w:cs="Calibri"/>
          <w:noProof w:val="0"/>
          <w:sz w:val="24"/>
          <w:szCs w:val="24"/>
          <w:lang w:val="en-GB"/>
        </w:rPr>
      </w:pPr>
      <w:r w:rsidRPr="0E0EE804" w:rsidR="296CC40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 xml:space="preserve">2.1 Targeted Maximum Likelihood </w:t>
      </w:r>
      <w:r w:rsidRPr="0E0EE804" w:rsidR="296CC40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Estimation:</w:t>
      </w:r>
      <w:r w:rsidRPr="0E0EE804" w:rsidR="002BC288">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 xml:space="preserve">   </w:t>
      </w:r>
    </w:p>
    <w:p w:rsidR="4B2ECDEB" w:rsidP="694692D1" w:rsidRDefault="4B2ECDEB" w14:paraId="1EC9C4F9" w14:textId="15F1A946">
      <w:pPr>
        <w:spacing w:before="270" w:beforeAutospacing="off" w:after="270" w:afterAutospacing="off"/>
        <w:jc w:val="both"/>
      </w:pPr>
      <w:r w:rsidR="53B8CFE5">
        <w:drawing>
          <wp:inline wp14:editId="7B6236C3" wp14:anchorId="03634D26">
            <wp:extent cx="5724524" cy="3137113"/>
            <wp:effectExtent l="0" t="0" r="0" b="0"/>
            <wp:docPr id="1960605123" name="" title=""/>
            <wp:cNvGraphicFramePr>
              <a:graphicFrameLocks noChangeAspect="1"/>
            </wp:cNvGraphicFramePr>
            <a:graphic>
              <a:graphicData uri="http://schemas.openxmlformats.org/drawingml/2006/picture">
                <pic:pic>
                  <pic:nvPicPr>
                    <pic:cNvPr id="0" name=""/>
                    <pic:cNvPicPr/>
                  </pic:nvPicPr>
                  <pic:blipFill>
                    <a:blip r:embed="Rb059e6394bdf496d">
                      <a:extLst>
                        <a:ext xmlns:a="http://schemas.openxmlformats.org/drawingml/2006/main" uri="{28A0092B-C50C-407E-A947-70E740481C1C}">
                          <a14:useLocalDpi val="0"/>
                        </a:ext>
                      </a:extLst>
                    </a:blip>
                    <a:stretch>
                      <a:fillRect/>
                    </a:stretch>
                  </pic:blipFill>
                  <pic:spPr>
                    <a:xfrm>
                      <a:off x="0" y="0"/>
                      <a:ext cx="5724524" cy="3137113"/>
                    </a:xfrm>
                    <a:prstGeom prst="rect">
                      <a:avLst/>
                    </a:prstGeom>
                  </pic:spPr>
                </pic:pic>
              </a:graphicData>
            </a:graphic>
          </wp:inline>
        </w:drawing>
      </w:r>
      <w:r w:rsidR="53B8CFE5">
        <w:drawing>
          <wp:inline wp14:editId="5097C784" wp14:anchorId="45A929A3">
            <wp:extent cx="5538816" cy="3305175"/>
            <wp:effectExtent l="0" t="0" r="0" b="0"/>
            <wp:docPr id="35358716" name="" title=""/>
            <wp:cNvGraphicFramePr>
              <a:graphicFrameLocks noChangeAspect="1"/>
            </wp:cNvGraphicFramePr>
            <a:graphic>
              <a:graphicData uri="http://schemas.openxmlformats.org/drawingml/2006/picture">
                <pic:pic>
                  <pic:nvPicPr>
                    <pic:cNvPr id="0" name=""/>
                    <pic:cNvPicPr/>
                  </pic:nvPicPr>
                  <pic:blipFill>
                    <a:blip r:embed="R724c691b8a5d4c51">
                      <a:extLst>
                        <a:ext xmlns:a="http://schemas.openxmlformats.org/drawingml/2006/main" uri="{28A0092B-C50C-407E-A947-70E740481C1C}">
                          <a14:useLocalDpi val="0"/>
                        </a:ext>
                      </a:extLst>
                    </a:blip>
                    <a:stretch>
                      <a:fillRect/>
                    </a:stretch>
                  </pic:blipFill>
                  <pic:spPr>
                    <a:xfrm>
                      <a:off x="0" y="0"/>
                      <a:ext cx="5538816" cy="3305175"/>
                    </a:xfrm>
                    <a:prstGeom prst="rect">
                      <a:avLst/>
                    </a:prstGeom>
                  </pic:spPr>
                </pic:pic>
              </a:graphicData>
            </a:graphic>
          </wp:inline>
        </w:drawing>
      </w:r>
    </w:p>
    <w:p w:rsidR="07FD4004" w:rsidP="0E0EE804" w:rsidRDefault="07FD4004" w14:paraId="3CAF8209" w14:textId="0F5397BD">
      <w:pPr>
        <w:pStyle w:val="NoSpacing"/>
        <w:numPr>
          <w:ilvl w:val="0"/>
          <w:numId w:val="0"/>
        </w:numPr>
        <w:suppressLineNumbers w:val="0"/>
        <w:bidi w:val="0"/>
        <w:spacing w:before="0" w:beforeAutospacing="off" w:after="160" w:afterAutospacing="off" w:line="276"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40CCCB5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GB"/>
        </w:rPr>
        <w:t>Observations:</w:t>
      </w:r>
    </w:p>
    <w:p w:rsidR="07FD4004" w:rsidP="0E0EE804" w:rsidRDefault="07FD4004" w14:paraId="3C3EB56D" w14:textId="091F5946">
      <w:pPr>
        <w:pStyle w:val="NoSpacing"/>
        <w:numPr>
          <w:ilvl w:val="0"/>
          <w:numId w:val="0"/>
        </w:numPr>
        <w:suppressLineNumbers w:val="0"/>
        <w:bidi w:val="0"/>
        <w:spacing w:before="0" w:beforeAutospacing="off" w:after="160" w:afterAutospacing="off" w:line="276"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1AB2C5B2">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T</w:t>
      </w:r>
      <w:r w:rsidRPr="0E0EE804" w:rsidR="1F892812">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MLE model </w:t>
      </w:r>
      <w:r w:rsidRPr="0E0EE804" w:rsidR="1F892812">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indicates</w:t>
      </w:r>
      <w:r w:rsidRPr="0E0EE804" w:rsidR="1F892812">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that a prior history of AKI is the strongest predictor of developing ICI-AKI, with a large and statistically significant effect. Other variables such as race and presence of metastatic solid </w:t>
      </w:r>
      <w:r w:rsidRPr="0E0EE804" w:rsidR="740FF462">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tumours</w:t>
      </w:r>
      <w:r w:rsidRPr="0E0EE804" w:rsidR="1F892812">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also showed statistically meaningful associations with ICI-AKI. Specifically, individuals identified as White had a lower risk compared to other racial groups, while those with metastatic </w:t>
      </w:r>
      <w:r w:rsidRPr="0E0EE804" w:rsidR="530F6406">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tumours</w:t>
      </w:r>
      <w:r w:rsidRPr="0E0EE804" w:rsidR="1F892812">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were at higher risk. In contrast, age and sex did not show strong or consistent effects in the outcome model, suggesting they may not play as central a role in this context.</w:t>
      </w:r>
    </w:p>
    <w:p w:rsidR="07FD4004" w:rsidP="0E0EE804" w:rsidRDefault="07FD4004" w14:paraId="785AD9B8" w14:textId="2371D324">
      <w:pPr>
        <w:numPr>
          <w:ilvl w:val="0"/>
          <w:numId w:val="0"/>
        </w:numPr>
        <w:suppressLineNumbers w:val="0"/>
        <w:bidi w:val="0"/>
        <w:spacing w:before="0" w:beforeAutospacing="off" w:after="160" w:afterAutospacing="off" w:line="276"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1F892812">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In the propensity score model, race and age were significantly associated with having a prior AKI history. This implies that these characteristics may influence who is more likely to have experienced AKI before treatment. The alignment between significant predictors in both models supports the importance of accounting for demographic and clinical background when assessing treatment-related risks. The consistency of the patterns across both models reinforces the reliability of the findings and their relevance for clinical decision-making involving immune checkpoint inhibitors</w:t>
      </w:r>
      <w:r w:rsidRPr="0E0EE804" w:rsidR="40CCCB5C">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w:t>
      </w:r>
    </w:p>
    <w:p w:rsidR="07FD4004" w:rsidP="0E0EE804" w:rsidRDefault="07FD4004" w14:paraId="2038976D" w14:textId="4ACF2F90">
      <w:pPr>
        <w:numPr>
          <w:ilvl w:val="0"/>
          <w:numId w:val="0"/>
        </w:numPr>
        <w:suppressLineNumbers w:val="0"/>
        <w:bidi w:val="0"/>
        <w:spacing w:before="0" w:beforeAutospacing="off" w:after="160" w:afterAutospacing="off" w:line="276" w:lineRule="auto"/>
        <w:jc w:val="both"/>
        <w:rPr>
          <w:rFonts w:ascii="Times New Roman" w:hAnsi="Times New Roman" w:eastAsia="Times New Roman" w:cs="Times New Roman" w:asciiTheme="minorAscii" w:hAnsiTheme="minorAscii" w:eastAsiaTheme="minorEastAsia" w:cstheme="minorBidi"/>
          <w:b w:val="1"/>
          <w:bCs w:val="1"/>
          <w:i w:val="0"/>
          <w:iCs w:val="0"/>
          <w:caps w:val="0"/>
          <w:smallCaps w:val="0"/>
          <w:color w:val="000000" w:themeColor="text1" w:themeTint="FF" w:themeShade="FF"/>
          <w:sz w:val="24"/>
          <w:szCs w:val="24"/>
          <w:lang w:eastAsia="ja-JP" w:bidi="ar-SA"/>
        </w:rPr>
      </w:pPr>
      <w:r w:rsidRPr="0E0EE804" w:rsidR="1C5C82A7">
        <w:rPr>
          <w:rFonts w:ascii="Times New Roman" w:hAnsi="Times New Roman" w:eastAsia="Times New Roman" w:cs="Times New Roman" w:asciiTheme="minorAscii" w:hAnsiTheme="minorAscii" w:eastAsiaTheme="minorEastAsia" w:cstheme="minorBidi"/>
          <w:b w:val="1"/>
          <w:bCs w:val="1"/>
          <w:i w:val="0"/>
          <w:iCs w:val="0"/>
          <w:caps w:val="0"/>
          <w:smallCaps w:val="0"/>
          <w:color w:val="000000" w:themeColor="text1" w:themeTint="FF" w:themeShade="FF"/>
          <w:sz w:val="24"/>
          <w:szCs w:val="24"/>
          <w:lang w:eastAsia="ja-JP" w:bidi="ar-SA"/>
        </w:rPr>
        <w:t>2</w:t>
      </w:r>
      <w:r w:rsidRPr="0E0EE804" w:rsidR="7B5A1661">
        <w:rPr>
          <w:rFonts w:ascii="Times New Roman" w:hAnsi="Times New Roman" w:eastAsia="Times New Roman" w:cs="Times New Roman" w:asciiTheme="minorAscii" w:hAnsiTheme="minorAscii" w:eastAsiaTheme="minorEastAsia" w:cstheme="minorBidi"/>
          <w:b w:val="1"/>
          <w:bCs w:val="1"/>
          <w:i w:val="0"/>
          <w:iCs w:val="0"/>
          <w:caps w:val="0"/>
          <w:smallCaps w:val="0"/>
          <w:color w:val="000000" w:themeColor="text1" w:themeTint="FF" w:themeShade="FF"/>
          <w:sz w:val="24"/>
          <w:szCs w:val="24"/>
          <w:lang w:eastAsia="ja-JP" w:bidi="ar-SA"/>
        </w:rPr>
        <w:t>.</w:t>
      </w:r>
      <w:r w:rsidRPr="0E0EE804" w:rsidR="1C5C82A7">
        <w:rPr>
          <w:rFonts w:ascii="Times New Roman" w:hAnsi="Times New Roman" w:eastAsia="Times New Roman" w:cs="Times New Roman" w:asciiTheme="minorAscii" w:hAnsiTheme="minorAscii" w:eastAsiaTheme="minorEastAsia" w:cstheme="minorBidi"/>
          <w:b w:val="1"/>
          <w:bCs w:val="1"/>
          <w:i w:val="0"/>
          <w:iCs w:val="0"/>
          <w:caps w:val="0"/>
          <w:smallCaps w:val="0"/>
          <w:color w:val="000000" w:themeColor="text1" w:themeTint="FF" w:themeShade="FF"/>
          <w:sz w:val="24"/>
          <w:szCs w:val="24"/>
          <w:lang w:eastAsia="ja-JP" w:bidi="ar-SA"/>
        </w:rPr>
        <w:t xml:space="preserve">2 </w:t>
      </w:r>
      <w:r w:rsidRPr="0E0EE804" w:rsidR="1C5C82A7">
        <w:rPr>
          <w:rFonts w:ascii="Times New Roman" w:hAnsi="Times New Roman" w:eastAsia="Times New Roman" w:cs="Times New Roman" w:asciiTheme="minorAscii" w:hAnsiTheme="minorAscii" w:eastAsiaTheme="minorEastAsia" w:cstheme="minorBidi"/>
          <w:b w:val="1"/>
          <w:bCs w:val="1"/>
          <w:i w:val="0"/>
          <w:iCs w:val="0"/>
          <w:caps w:val="0"/>
          <w:smallCaps w:val="0"/>
          <w:color w:val="000000" w:themeColor="text1" w:themeTint="FF" w:themeShade="FF"/>
          <w:sz w:val="24"/>
          <w:szCs w:val="24"/>
          <w:lang w:eastAsia="ja-JP" w:bidi="ar-SA"/>
        </w:rPr>
        <w:t>Causal Forest DML:</w:t>
      </w:r>
    </w:p>
    <w:p w:rsidR="33E25281" w:rsidP="0E0EE804" w:rsidRDefault="33E25281" w14:paraId="425783A4" w14:textId="17505650">
      <w:pPr>
        <w:pStyle w:val="Normal"/>
        <w:bidi w:val="0"/>
        <w:spacing w:before="0" w:beforeAutospacing="off" w:after="160" w:afterAutospacing="off" w:line="276" w:lineRule="auto"/>
        <w:jc w:val="both"/>
      </w:pPr>
      <w:r w:rsidR="33E25281">
        <w:drawing>
          <wp:inline wp14:editId="34D042BD" wp14:anchorId="6440C03A">
            <wp:extent cx="5724524" cy="4375556"/>
            <wp:effectExtent l="0" t="0" r="0" b="0"/>
            <wp:docPr id="84341425" name="" title=""/>
            <wp:cNvGraphicFramePr>
              <a:graphicFrameLocks noChangeAspect="1"/>
            </wp:cNvGraphicFramePr>
            <a:graphic>
              <a:graphicData uri="http://schemas.openxmlformats.org/drawingml/2006/picture">
                <pic:pic>
                  <pic:nvPicPr>
                    <pic:cNvPr id="0" name=""/>
                    <pic:cNvPicPr/>
                  </pic:nvPicPr>
                  <pic:blipFill>
                    <a:blip r:embed="R82bdf24e21944f9a">
                      <a:extLst>
                        <a:ext xmlns:a="http://schemas.openxmlformats.org/drawingml/2006/main" uri="{28A0092B-C50C-407E-A947-70E740481C1C}">
                          <a14:useLocalDpi val="0"/>
                        </a:ext>
                      </a:extLst>
                    </a:blip>
                    <a:stretch>
                      <a:fillRect/>
                    </a:stretch>
                  </pic:blipFill>
                  <pic:spPr>
                    <a:xfrm>
                      <a:off x="0" y="0"/>
                      <a:ext cx="5724524" cy="4375556"/>
                    </a:xfrm>
                    <a:prstGeom prst="rect">
                      <a:avLst/>
                    </a:prstGeom>
                  </pic:spPr>
                </pic:pic>
              </a:graphicData>
            </a:graphic>
          </wp:inline>
        </w:drawing>
      </w:r>
      <w:r w:rsidR="4B7879A8">
        <w:rPr/>
        <w:t xml:space="preserve"> </w:t>
      </w:r>
      <w:r w:rsidRPr="0E0EE804" w:rsidR="4B7879A8">
        <w:rPr>
          <w:rFonts w:ascii="Times New Roman" w:hAnsi="Times New Roman" w:eastAsia="Times New Roman" w:cs="Times New Roman" w:asciiTheme="minorAscii" w:hAnsiTheme="minorAscii" w:eastAsiaTheme="minorEastAsia" w:cstheme="minorBidi"/>
          <w:b w:val="1"/>
          <w:bCs w:val="1"/>
          <w:i w:val="0"/>
          <w:iCs w:val="0"/>
          <w:caps w:val="0"/>
          <w:smallCaps w:val="0"/>
          <w:color w:val="000000" w:themeColor="text1" w:themeTint="FF" w:themeShade="FF"/>
          <w:sz w:val="24"/>
          <w:szCs w:val="24"/>
          <w:lang w:eastAsia="ja-JP" w:bidi="ar-SA"/>
        </w:rPr>
        <w:t>Observations</w:t>
      </w:r>
      <w:r w:rsidRPr="0E0EE804" w:rsidR="4B7879A8">
        <w:rPr>
          <w:rFonts w:ascii="Times New Roman" w:hAnsi="Times New Roman" w:eastAsia="Times New Roman" w:cs="Times New Roman" w:asciiTheme="minorAscii" w:hAnsiTheme="minorAscii" w:eastAsiaTheme="minorEastAsia" w:cstheme="minorBidi"/>
          <w:b w:val="0"/>
          <w:bCs w:val="0"/>
          <w:i w:val="0"/>
          <w:iCs w:val="0"/>
          <w:caps w:val="0"/>
          <w:smallCaps w:val="0"/>
          <w:color w:val="000000" w:themeColor="text1" w:themeTint="FF" w:themeShade="FF"/>
          <w:sz w:val="24"/>
          <w:szCs w:val="24"/>
          <w:lang w:eastAsia="ja-JP" w:bidi="ar-SA"/>
        </w:rPr>
        <w:t xml:space="preserve">: </w:t>
      </w:r>
    </w:p>
    <w:p w:rsidR="67076DB3" w:rsidP="0E0EE804" w:rsidRDefault="67076DB3" w14:paraId="1B70DC47" w14:textId="5E6D0B97">
      <w:pPr>
        <w:bidi w:val="0"/>
        <w:spacing w:before="0" w:beforeAutospacing="off" w:after="160" w:afterAutospacing="off" w:line="276" w:lineRule="auto"/>
        <w:ind w:firstLine="0"/>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The results from the Causal Forest DML analysis </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indicate</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a small but consistent negative treatment effect of prior AKI history on the development of ICI-associated AKI. The overall ATE of approximately -0.0182 suggests that, on average, having a history of AKI is associated with a 1.82% lower risk of developing AKI following ICI exposure, after adjusting for age, sex, race, visit frequency, and cancer status. This may reflect the impact of more cautious clinical management in patients with a known history of AKI</w:t>
      </w:r>
      <w:r w:rsidRPr="0E0EE804" w:rsidR="2F53108B">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for instance, clinicians might </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modify</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ICI treatment strategies, </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monitor</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renal function more closely, or proactively manage risk factors in this subgroup.</w:t>
      </w:r>
    </w:p>
    <w:p w:rsidR="67076DB3" w:rsidP="0E0EE804" w:rsidRDefault="67076DB3" w14:paraId="513EDAE0" w14:textId="34E89CB0">
      <w:pPr>
        <w:spacing w:before="0" w:beforeAutospacing="off" w:after="160" w:afterAutospacing="off" w:line="276" w:lineRule="auto"/>
        <w:jc w:val="both"/>
      </w:pP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When stratified by metastatic cancer status, the treatment effects </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remain</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negative and </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nearly identical</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in </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magnitude</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across groups. Patients without metastatic solid </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tumors</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had an estimated CATE of -0.0186, while those with metastatic disease had a slightly smaller effect at -0.0180. This suggests that the presence of metastatic cancer does not </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substantially modify</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the relationship between prior AKI history and </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subsequent</w:t>
      </w:r>
      <w:r w:rsidRPr="0E0EE804" w:rsidR="67076DB3">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ICI-associated AKI risk. In both groups, the effect size is modest, and while it may not be clinically large, the consistent directionality could reflect a systemic shift in how prior renal injury influences clinical decision-making around immunotherapy.</w:t>
      </w:r>
    </w:p>
    <w:p w:rsidR="019DEA98" w:rsidP="0E0EE804" w:rsidRDefault="019DEA98" w14:paraId="0C77F181" w14:textId="00596D87">
      <w:pPr>
        <w:pStyle w:val="Normal"/>
        <w:suppressLineNumbers w:val="0"/>
        <w:bidi w:val="0"/>
        <w:spacing w:before="0" w:beforeAutospacing="off" w:after="160" w:afterAutospacing="off" w:line="276" w:lineRule="auto"/>
        <w:ind w:left="0" w:right="0"/>
        <w:jc w:val="both"/>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pPr>
      <w:r w:rsidRPr="0E0EE804" w:rsidR="019DEA98">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 xml:space="preserve">2.2.1 CATE vs Age by Metastatic </w:t>
      </w:r>
      <w:r w:rsidRPr="0E0EE804" w:rsidR="455F6180">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Tumour</w:t>
      </w:r>
      <w:r w:rsidRPr="0E0EE804" w:rsidR="019DEA98">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 xml:space="preserve"> </w:t>
      </w:r>
      <w:r w:rsidRPr="0E0EE804" w:rsidR="6193674A">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Status:</w:t>
      </w:r>
    </w:p>
    <w:p w:rsidR="019DEA98" w:rsidP="0E0EE804" w:rsidRDefault="019DEA98" w14:paraId="256C5636" w14:textId="03C42A9D">
      <w:pPr>
        <w:spacing w:before="0" w:beforeAutospacing="off" w:after="160" w:afterAutospacing="off" w:line="276" w:lineRule="auto"/>
        <w:jc w:val="both"/>
      </w:pPr>
      <w:r w:rsidR="019DEA98">
        <w:drawing>
          <wp:inline wp14:editId="5C29BD4C" wp14:anchorId="7CB21155">
            <wp:extent cx="5724524" cy="4105275"/>
            <wp:effectExtent l="0" t="0" r="0" b="0"/>
            <wp:docPr id="146999411" name="" title=""/>
            <wp:cNvGraphicFramePr>
              <a:graphicFrameLocks noChangeAspect="1"/>
            </wp:cNvGraphicFramePr>
            <a:graphic>
              <a:graphicData uri="http://schemas.openxmlformats.org/drawingml/2006/picture">
                <pic:pic>
                  <pic:nvPicPr>
                    <pic:cNvPr id="0" name=""/>
                    <pic:cNvPicPr/>
                  </pic:nvPicPr>
                  <pic:blipFill>
                    <a:blip r:embed="R72edd8350a3245e1">
                      <a:extLst>
                        <a:ext xmlns:a="http://schemas.openxmlformats.org/drawingml/2006/main" uri="{28A0092B-C50C-407E-A947-70E740481C1C}">
                          <a14:useLocalDpi val="0"/>
                        </a:ext>
                      </a:extLst>
                    </a:blip>
                    <a:stretch>
                      <a:fillRect/>
                    </a:stretch>
                  </pic:blipFill>
                  <pic:spPr>
                    <a:xfrm>
                      <a:off x="0" y="0"/>
                      <a:ext cx="5724524" cy="4105275"/>
                    </a:xfrm>
                    <a:prstGeom prst="rect">
                      <a:avLst/>
                    </a:prstGeom>
                  </pic:spPr>
                </pic:pic>
              </a:graphicData>
            </a:graphic>
          </wp:inline>
        </w:drawing>
      </w:r>
      <w:r w:rsidRPr="0E0EE804" w:rsidR="019DEA98">
        <w:rPr>
          <w:rFonts w:ascii="Times New Roman" w:hAnsi="Times New Roman" w:eastAsia="Times New Roman" w:cs="Times New Roman"/>
          <w:b w:val="1"/>
          <w:bCs w:val="1"/>
        </w:rPr>
        <w:t>Observation</w:t>
      </w:r>
      <w:r w:rsidRPr="0E0EE804" w:rsidR="7CD57858">
        <w:rPr>
          <w:rFonts w:ascii="Times New Roman" w:hAnsi="Times New Roman" w:eastAsia="Times New Roman" w:cs="Times New Roman"/>
          <w:b w:val="1"/>
          <w:bCs w:val="1"/>
        </w:rPr>
        <w:t>s</w:t>
      </w:r>
      <w:r w:rsidRPr="0E0EE804" w:rsidR="019DEA98">
        <w:rPr>
          <w:b w:val="1"/>
          <w:bCs w:val="1"/>
        </w:rPr>
        <w:t xml:space="preserve"> </w:t>
      </w:r>
      <w:r w:rsidR="019DEA98">
        <w:rPr/>
        <w:t xml:space="preserve">: </w:t>
      </w:r>
    </w:p>
    <w:p w:rsidR="019DEA98" w:rsidP="0E0EE804" w:rsidRDefault="019DEA98" w14:paraId="0F9A4C21" w14:textId="3ACF002C">
      <w:pPr>
        <w:spacing w:before="0" w:beforeAutospacing="off" w:after="160" w:afterAutospacing="off" w:line="276" w:lineRule="auto"/>
        <w:jc w:val="both"/>
        <w:rPr>
          <w:rFonts w:ascii="Times New Roman" w:hAnsi="Times New Roman" w:eastAsia="Times New Roman" w:cs="Times New Roman"/>
          <w:noProof w:val="0"/>
          <w:sz w:val="24"/>
          <w:szCs w:val="24"/>
          <w:lang w:val="en-GB"/>
        </w:rPr>
      </w:pPr>
      <w:r w:rsidRPr="0E0EE804" w:rsidR="019DEA98">
        <w:rPr>
          <w:rFonts w:ascii="Times New Roman" w:hAnsi="Times New Roman" w:eastAsia="Times New Roman" w:cs="Times New Roman"/>
          <w:noProof w:val="0"/>
          <w:sz w:val="24"/>
          <w:szCs w:val="24"/>
          <w:lang w:val="en-GB"/>
        </w:rPr>
        <w:t xml:space="preserve">The plot “CATE vs Age by Metastatic </w:t>
      </w:r>
      <w:r w:rsidRPr="0E0EE804" w:rsidR="019DEA98">
        <w:rPr>
          <w:rFonts w:ascii="Times New Roman" w:hAnsi="Times New Roman" w:eastAsia="Times New Roman" w:cs="Times New Roman"/>
          <w:noProof w:val="0"/>
          <w:sz w:val="24"/>
          <w:szCs w:val="24"/>
          <w:lang w:val="en-GB"/>
        </w:rPr>
        <w:t>Tumor</w:t>
      </w:r>
      <w:r w:rsidRPr="0E0EE804" w:rsidR="019DEA98">
        <w:rPr>
          <w:rFonts w:ascii="Times New Roman" w:hAnsi="Times New Roman" w:eastAsia="Times New Roman" w:cs="Times New Roman"/>
          <w:noProof w:val="0"/>
          <w:sz w:val="24"/>
          <w:szCs w:val="24"/>
          <w:lang w:val="en-GB"/>
        </w:rPr>
        <w:t xml:space="preserve"> Status” reveals meaningful heterogeneity in the estimated treatment effects across different age groups and </w:t>
      </w:r>
      <w:r w:rsidRPr="0E0EE804" w:rsidR="019DEA98">
        <w:rPr>
          <w:rFonts w:ascii="Times New Roman" w:hAnsi="Times New Roman" w:eastAsia="Times New Roman" w:cs="Times New Roman"/>
          <w:noProof w:val="0"/>
          <w:sz w:val="24"/>
          <w:szCs w:val="24"/>
          <w:lang w:val="en-GB"/>
        </w:rPr>
        <w:t>tumor</w:t>
      </w:r>
      <w:r w:rsidRPr="0E0EE804" w:rsidR="019DEA98">
        <w:rPr>
          <w:rFonts w:ascii="Times New Roman" w:hAnsi="Times New Roman" w:eastAsia="Times New Roman" w:cs="Times New Roman"/>
          <w:noProof w:val="0"/>
          <w:sz w:val="24"/>
          <w:szCs w:val="24"/>
          <w:lang w:val="en-GB"/>
        </w:rPr>
        <w:t xml:space="preserve"> statuses. Overall, most Conditional Average Treatment Effect (CATE) values are negative, </w:t>
      </w:r>
      <w:r w:rsidRPr="0E0EE804" w:rsidR="019DEA98">
        <w:rPr>
          <w:rFonts w:ascii="Times New Roman" w:hAnsi="Times New Roman" w:eastAsia="Times New Roman" w:cs="Times New Roman"/>
          <w:noProof w:val="0"/>
          <w:sz w:val="24"/>
          <w:szCs w:val="24"/>
          <w:lang w:val="en-GB"/>
        </w:rPr>
        <w:t>indicating</w:t>
      </w:r>
      <w:r w:rsidRPr="0E0EE804" w:rsidR="019DEA98">
        <w:rPr>
          <w:rFonts w:ascii="Times New Roman" w:hAnsi="Times New Roman" w:eastAsia="Times New Roman" w:cs="Times New Roman"/>
          <w:noProof w:val="0"/>
          <w:sz w:val="24"/>
          <w:szCs w:val="24"/>
          <w:lang w:val="en-GB"/>
        </w:rPr>
        <w:t xml:space="preserve"> that a history of AKI tends to slightly reduce the likelihood of AKI_ICI across the population. The treatment effect becomes more negative with increasing age, particularly beyond age 75, suggesting that older individuals may be more adversely affected. Notably, there is greater variability in estimated effects among individuals aged 60 to 90, </w:t>
      </w:r>
      <w:r w:rsidRPr="0E0EE804" w:rsidR="019DEA98">
        <w:rPr>
          <w:rFonts w:ascii="Times New Roman" w:hAnsi="Times New Roman" w:eastAsia="Times New Roman" w:cs="Times New Roman"/>
          <w:noProof w:val="0"/>
          <w:sz w:val="24"/>
          <w:szCs w:val="24"/>
          <w:lang w:val="en-GB"/>
        </w:rPr>
        <w:t>indicating</w:t>
      </w:r>
      <w:r w:rsidRPr="0E0EE804" w:rsidR="019DEA98">
        <w:rPr>
          <w:rFonts w:ascii="Times New Roman" w:hAnsi="Times New Roman" w:eastAsia="Times New Roman" w:cs="Times New Roman"/>
          <w:noProof w:val="0"/>
          <w:sz w:val="24"/>
          <w:szCs w:val="24"/>
          <w:lang w:val="en-GB"/>
        </w:rPr>
        <w:t xml:space="preserve"> a wider spread of outcomes in this group.</w:t>
      </w:r>
    </w:p>
    <w:p w:rsidR="019DEA98" w:rsidP="0E0EE804" w:rsidRDefault="019DEA98" w14:paraId="6195231A" w14:textId="30A3BD1B">
      <w:pPr>
        <w:spacing w:before="0" w:beforeAutospacing="off" w:after="160" w:afterAutospacing="off" w:line="276" w:lineRule="auto"/>
        <w:jc w:val="both"/>
        <w:rPr>
          <w:rFonts w:ascii="Times New Roman" w:hAnsi="Times New Roman" w:eastAsia="Times New Roman" w:cs="Times New Roman"/>
          <w:noProof w:val="0"/>
          <w:sz w:val="24"/>
          <w:szCs w:val="24"/>
          <w:lang w:val="en-GB"/>
        </w:rPr>
      </w:pPr>
      <w:r w:rsidRPr="0E0EE804" w:rsidR="019DEA98">
        <w:rPr>
          <w:rFonts w:ascii="Times New Roman" w:hAnsi="Times New Roman" w:eastAsia="Times New Roman" w:cs="Times New Roman"/>
          <w:noProof w:val="0"/>
          <w:sz w:val="24"/>
          <w:szCs w:val="24"/>
          <w:lang w:val="en-GB"/>
        </w:rPr>
        <w:t xml:space="preserve">When stratifying by metastatic </w:t>
      </w:r>
      <w:r w:rsidRPr="0E0EE804" w:rsidR="019DEA98">
        <w:rPr>
          <w:rFonts w:ascii="Times New Roman" w:hAnsi="Times New Roman" w:eastAsia="Times New Roman" w:cs="Times New Roman"/>
          <w:noProof w:val="0"/>
          <w:sz w:val="24"/>
          <w:szCs w:val="24"/>
          <w:lang w:val="en-GB"/>
        </w:rPr>
        <w:t>tumor</w:t>
      </w:r>
      <w:r w:rsidRPr="0E0EE804" w:rsidR="019DEA98">
        <w:rPr>
          <w:rFonts w:ascii="Times New Roman" w:hAnsi="Times New Roman" w:eastAsia="Times New Roman" w:cs="Times New Roman"/>
          <w:noProof w:val="0"/>
          <w:sz w:val="24"/>
          <w:szCs w:val="24"/>
          <w:lang w:val="en-GB"/>
        </w:rPr>
        <w:t xml:space="preserve"> status, patients with metastatic solid </w:t>
      </w:r>
      <w:r w:rsidRPr="0E0EE804" w:rsidR="019DEA98">
        <w:rPr>
          <w:rFonts w:ascii="Times New Roman" w:hAnsi="Times New Roman" w:eastAsia="Times New Roman" w:cs="Times New Roman"/>
          <w:noProof w:val="0"/>
          <w:sz w:val="24"/>
          <w:szCs w:val="24"/>
          <w:lang w:val="en-GB"/>
        </w:rPr>
        <w:t>tumors</w:t>
      </w:r>
      <w:r w:rsidRPr="0E0EE804" w:rsidR="019DEA98">
        <w:rPr>
          <w:rFonts w:ascii="Times New Roman" w:hAnsi="Times New Roman" w:eastAsia="Times New Roman" w:cs="Times New Roman"/>
          <w:noProof w:val="0"/>
          <w:sz w:val="24"/>
          <w:szCs w:val="24"/>
          <w:lang w:val="en-GB"/>
        </w:rPr>
        <w:t xml:space="preserve"> (orange) tend to </w:t>
      </w:r>
      <w:r w:rsidRPr="0E0EE804" w:rsidR="019DEA98">
        <w:rPr>
          <w:rFonts w:ascii="Times New Roman" w:hAnsi="Times New Roman" w:eastAsia="Times New Roman" w:cs="Times New Roman"/>
          <w:noProof w:val="0"/>
          <w:sz w:val="24"/>
          <w:szCs w:val="24"/>
          <w:lang w:val="en-GB"/>
        </w:rPr>
        <w:t>exhibit</w:t>
      </w:r>
      <w:r w:rsidRPr="0E0EE804" w:rsidR="019DEA98">
        <w:rPr>
          <w:rFonts w:ascii="Times New Roman" w:hAnsi="Times New Roman" w:eastAsia="Times New Roman" w:cs="Times New Roman"/>
          <w:noProof w:val="0"/>
          <w:sz w:val="24"/>
          <w:szCs w:val="24"/>
          <w:lang w:val="en-GB"/>
        </w:rPr>
        <w:t xml:space="preserve"> slightly more negative treatment effects than those without </w:t>
      </w:r>
      <w:r w:rsidRPr="0E0EE804" w:rsidR="019DEA98">
        <w:rPr>
          <w:rFonts w:ascii="Times New Roman" w:hAnsi="Times New Roman" w:eastAsia="Times New Roman" w:cs="Times New Roman"/>
          <w:noProof w:val="0"/>
          <w:sz w:val="24"/>
          <w:szCs w:val="24"/>
          <w:lang w:val="en-GB"/>
        </w:rPr>
        <w:t>tumors</w:t>
      </w:r>
      <w:r w:rsidRPr="0E0EE804" w:rsidR="019DEA98">
        <w:rPr>
          <w:rFonts w:ascii="Times New Roman" w:hAnsi="Times New Roman" w:eastAsia="Times New Roman" w:cs="Times New Roman"/>
          <w:noProof w:val="0"/>
          <w:sz w:val="24"/>
          <w:szCs w:val="24"/>
          <w:lang w:val="en-GB"/>
        </w:rPr>
        <w:t xml:space="preserve"> (blue), especially in the older age range. This suggests that the presence of metastatic disease may interact with treatment history to further reduce the outcome probability, </w:t>
      </w:r>
      <w:r w:rsidRPr="0E0EE804" w:rsidR="019DEA98">
        <w:rPr>
          <w:rFonts w:ascii="Times New Roman" w:hAnsi="Times New Roman" w:eastAsia="Times New Roman" w:cs="Times New Roman"/>
          <w:noProof w:val="0"/>
          <w:sz w:val="24"/>
          <w:szCs w:val="24"/>
          <w:lang w:val="en-GB"/>
        </w:rPr>
        <w:t>possibly reflecting</w:t>
      </w:r>
      <w:r w:rsidRPr="0E0EE804" w:rsidR="019DEA98">
        <w:rPr>
          <w:rFonts w:ascii="Times New Roman" w:hAnsi="Times New Roman" w:eastAsia="Times New Roman" w:cs="Times New Roman"/>
          <w:noProof w:val="0"/>
          <w:sz w:val="24"/>
          <w:szCs w:val="24"/>
          <w:lang w:val="en-GB"/>
        </w:rPr>
        <w:t xml:space="preserve"> increased clinical vulnerability. Additionally, there is a cluster of individuals aged 65–70 with near-zero CATEs, </w:t>
      </w:r>
      <w:r w:rsidRPr="0E0EE804" w:rsidR="019DEA98">
        <w:rPr>
          <w:rFonts w:ascii="Times New Roman" w:hAnsi="Times New Roman" w:eastAsia="Times New Roman" w:cs="Times New Roman"/>
          <w:noProof w:val="0"/>
          <w:sz w:val="24"/>
          <w:szCs w:val="24"/>
          <w:lang w:val="en-GB"/>
        </w:rPr>
        <w:t>indicating</w:t>
      </w:r>
      <w:r w:rsidRPr="0E0EE804" w:rsidR="019DEA98">
        <w:rPr>
          <w:rFonts w:ascii="Times New Roman" w:hAnsi="Times New Roman" w:eastAsia="Times New Roman" w:cs="Times New Roman"/>
          <w:noProof w:val="0"/>
          <w:sz w:val="24"/>
          <w:szCs w:val="24"/>
          <w:lang w:val="en-GB"/>
        </w:rPr>
        <w:t xml:space="preserve"> a subgroup for whom treatment history may have little or no causal effect. These patterns underscore the importance of personalized or subgroup-specific causal inference in clinical settings.</w:t>
      </w:r>
    </w:p>
    <w:p w:rsidR="1C5C82A7" w:rsidP="0E0EE804" w:rsidRDefault="1C5C82A7" w14:paraId="5DA16286" w14:textId="2F0DEAF8">
      <w:pPr>
        <w:spacing w:before="270" w:beforeAutospacing="off" w:after="270" w:afterAutospacing="off"/>
        <w:jc w:val="both"/>
      </w:pPr>
      <w:r w:rsidRPr="0E0EE804" w:rsidR="1C5C82A7">
        <w:rPr>
          <w:rFonts w:ascii="Times New Roman" w:hAnsi="Times New Roman" w:eastAsia="Times New Roman" w:cs="Times New Roman"/>
          <w:b w:val="1"/>
          <w:bCs w:val="1"/>
        </w:rPr>
        <w:t xml:space="preserve">2.3 </w:t>
      </w:r>
      <w:r w:rsidRPr="0E0EE804" w:rsidR="1C5C82A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eastAsia="ja-JP" w:bidi="ar-SA"/>
        </w:rPr>
        <w:t>Propensity Score Matching (PSM) and Inverse Probability Weighting (IPW)</w:t>
      </w:r>
      <w:r w:rsidRPr="0E0EE804" w:rsidR="601D33FC">
        <w:rPr>
          <w:rFonts w:ascii="Segoe UI" w:hAnsi="Segoe UI" w:eastAsia="Segoe UI" w:cs="Segoe UI"/>
          <w:b w:val="0"/>
          <w:bCs w:val="0"/>
          <w:i w:val="0"/>
          <w:iCs w:val="0"/>
          <w:caps w:val="0"/>
          <w:smallCaps w:val="0"/>
          <w:noProof w:val="0"/>
          <w:sz w:val="25"/>
          <w:szCs w:val="25"/>
          <w:lang w:val="en-GB"/>
        </w:rPr>
        <w:t>:</w:t>
      </w:r>
      <w:r w:rsidR="601D33FC">
        <w:drawing>
          <wp:inline wp14:editId="43FD26DC" wp14:anchorId="1F78018B">
            <wp:extent cx="5724524" cy="4600575"/>
            <wp:effectExtent l="0" t="0" r="0" b="0"/>
            <wp:docPr id="1971476383" name="" title=""/>
            <wp:cNvGraphicFramePr>
              <a:graphicFrameLocks noChangeAspect="1"/>
            </wp:cNvGraphicFramePr>
            <a:graphic>
              <a:graphicData uri="http://schemas.openxmlformats.org/drawingml/2006/picture">
                <pic:pic>
                  <pic:nvPicPr>
                    <pic:cNvPr id="0" name=""/>
                    <pic:cNvPicPr/>
                  </pic:nvPicPr>
                  <pic:blipFill>
                    <a:blip r:embed="R0a61f9b4128447fc">
                      <a:extLst>
                        <a:ext xmlns:a="http://schemas.openxmlformats.org/drawingml/2006/main" uri="{28A0092B-C50C-407E-A947-70E740481C1C}">
                          <a14:useLocalDpi val="0"/>
                        </a:ext>
                      </a:extLst>
                    </a:blip>
                    <a:stretch>
                      <a:fillRect/>
                    </a:stretch>
                  </pic:blipFill>
                  <pic:spPr>
                    <a:xfrm>
                      <a:off x="0" y="0"/>
                      <a:ext cx="5724524" cy="4600575"/>
                    </a:xfrm>
                    <a:prstGeom prst="rect">
                      <a:avLst/>
                    </a:prstGeom>
                  </pic:spPr>
                </pic:pic>
              </a:graphicData>
            </a:graphic>
          </wp:inline>
        </w:drawing>
      </w:r>
    </w:p>
    <w:p w:rsidR="5AF3BEAC" w:rsidP="0E0EE804" w:rsidRDefault="5AF3BEAC" w14:paraId="5880BBEE" w14:textId="652C3223">
      <w:pPr>
        <w:spacing w:before="270" w:beforeAutospacing="off" w:after="270" w:afterAutospacing="off"/>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5032FCAA">
        <w:rPr>
          <w:rFonts w:ascii="Times New Roman" w:hAnsi="Times New Roman" w:eastAsia="Times New Roman" w:cs="Times New Roman"/>
          <w:b w:val="1"/>
          <w:bCs w:val="1"/>
          <w:i w:val="0"/>
          <w:iCs w:val="0"/>
          <w:caps w:val="0"/>
          <w:smallCaps w:val="0"/>
          <w:color w:val="000000" w:themeColor="text1" w:themeTint="FF" w:themeShade="FF"/>
          <w:sz w:val="24"/>
          <w:szCs w:val="24"/>
          <w:lang w:eastAsia="ja-JP" w:bidi="ar-SA"/>
        </w:rPr>
        <w:t xml:space="preserve"> </w:t>
      </w:r>
      <w:r w:rsidRPr="0E0EE804" w:rsidR="0C5C9FA1">
        <w:rPr>
          <w:rFonts w:ascii="Times New Roman" w:hAnsi="Times New Roman" w:eastAsia="Times New Roman" w:cs="Times New Roman"/>
          <w:b w:val="1"/>
          <w:bCs w:val="1"/>
          <w:i w:val="0"/>
          <w:iCs w:val="0"/>
          <w:caps w:val="0"/>
          <w:smallCaps w:val="0"/>
          <w:color w:val="000000" w:themeColor="text1" w:themeTint="FF" w:themeShade="FF"/>
          <w:sz w:val="24"/>
          <w:szCs w:val="24"/>
          <w:lang w:eastAsia="ja-JP" w:bidi="ar-SA"/>
        </w:rPr>
        <w:t>Observations:</w:t>
      </w:r>
    </w:p>
    <w:p w:rsidR="5AF3BEAC" w:rsidP="0E0EE804" w:rsidRDefault="5AF3BEAC" w14:paraId="76E84C9F" w14:textId="23CD5EB2">
      <w:pPr>
        <w:spacing w:before="270" w:beforeAutospacing="off" w:after="270" w:afterAutospacing="off"/>
        <w:ind w:firstLine="0"/>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71F3159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The propensity </w:t>
      </w:r>
      <w:r w:rsidRPr="0E0EE804" w:rsidR="53517027">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scores</w:t>
      </w:r>
      <w:r w:rsidRPr="0E0EE804" w:rsidR="71F3159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matching method helped to create a fair comparison between the treated group and the control group by pairing each treated individual with a similar control based on their likelihood of receiving the treatment. This approach reduces bias from differences in characteristics between the groups, making the estimated effect more reliable. The small positive estimated effect of 0.033 suggests that the treatment may have a slight benefit, but the size of this effect is minimal.</w:t>
      </w:r>
    </w:p>
    <w:p w:rsidR="5AF3BEAC" w:rsidP="0E0EE804" w:rsidRDefault="5AF3BEAC" w14:paraId="5E416051" w14:textId="1339EA41">
      <w:pPr>
        <w:bidi w:val="0"/>
        <w:spacing w:before="0" w:beforeAutospacing="off" w:after="160" w:afterAutospacing="off" w:line="276" w:lineRule="auto"/>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71F3159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However, since the difference is </w:t>
      </w:r>
      <w:r w:rsidRPr="0E0EE804" w:rsidR="71F3159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very small</w:t>
      </w:r>
      <w:r w:rsidRPr="0E0EE804" w:rsidR="71F3159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it is important to be cautious when interpreting the results. The small effect might not be meaningful in a real-world setting or could be due to other factors not captured by the matching process. Further analysis, such as checking statistical significance or exploring other variables, would help confirm whether this effect is truly caused by the treatment or just a result of random chance.</w:t>
      </w:r>
    </w:p>
    <w:p w:rsidR="5AF3BEAC" w:rsidP="0E0EE804" w:rsidRDefault="5AF3BEAC" w14:paraId="27991596" w14:textId="33D8F208">
      <w:pPr>
        <w:spacing w:before="270" w:beforeAutospacing="off" w:after="27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eastAsia="ja-JP" w:bidi="ar-SA"/>
        </w:rPr>
      </w:pPr>
      <w:r w:rsidR="71F31599">
        <w:drawing>
          <wp:inline wp14:editId="4FA0BBDA" wp14:anchorId="429F213E">
            <wp:extent cx="5724524" cy="1809750"/>
            <wp:effectExtent l="0" t="0" r="0" b="0"/>
            <wp:docPr id="106175442" name="" title=""/>
            <wp:cNvGraphicFramePr>
              <a:graphicFrameLocks noChangeAspect="1"/>
            </wp:cNvGraphicFramePr>
            <a:graphic>
              <a:graphicData uri="http://schemas.openxmlformats.org/drawingml/2006/picture">
                <pic:pic>
                  <pic:nvPicPr>
                    <pic:cNvPr id="0" name=""/>
                    <pic:cNvPicPr/>
                  </pic:nvPicPr>
                  <pic:blipFill>
                    <a:blip r:embed="R4db3cad219cf4f55">
                      <a:extLst>
                        <a:ext xmlns:a="http://schemas.openxmlformats.org/drawingml/2006/main" uri="{28A0092B-C50C-407E-A947-70E740481C1C}">
                          <a14:useLocalDpi val="0"/>
                        </a:ext>
                      </a:extLst>
                    </a:blip>
                    <a:stretch>
                      <a:fillRect/>
                    </a:stretch>
                  </pic:blipFill>
                  <pic:spPr>
                    <a:xfrm>
                      <a:off x="0" y="0"/>
                      <a:ext cx="5724524" cy="1809750"/>
                    </a:xfrm>
                    <a:prstGeom prst="rect">
                      <a:avLst/>
                    </a:prstGeom>
                  </pic:spPr>
                </pic:pic>
              </a:graphicData>
            </a:graphic>
          </wp:inline>
        </w:drawing>
      </w:r>
    </w:p>
    <w:p w:rsidR="5AF3BEAC" w:rsidP="0E0EE804" w:rsidRDefault="5AF3BEAC" w14:paraId="16F47517" w14:textId="104FB587">
      <w:pPr>
        <w:spacing w:before="270" w:beforeAutospacing="off" w:after="27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eastAsia="ja-JP" w:bidi="ar-SA"/>
        </w:rPr>
      </w:pPr>
      <w:r w:rsidRPr="0E0EE804" w:rsidR="6D5CE48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eastAsia="ja-JP" w:bidi="ar-SA"/>
        </w:rPr>
        <w:t>Observations:</w:t>
      </w:r>
    </w:p>
    <w:p w:rsidR="7EF52D37" w:rsidP="0E0EE804" w:rsidRDefault="7EF52D37" w14:paraId="3AB6435C" w14:textId="119BC56F">
      <w:pPr>
        <w:spacing w:before="0" w:beforeAutospacing="off" w:after="160" w:afterAutospacing="off" w:line="276" w:lineRule="auto"/>
        <w:ind w:firstLine="720"/>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7EF52D37">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The Inverse Probability Weighting (IPW) analysis estimates that the treatment increases the outcome by about 0.1554 on average, after adjusting for differences between treated and control groups. By weighting individuals based on their likelihood of receiving treatment, the method balances the groups and reduces bias, providing a more </w:t>
      </w:r>
      <w:r w:rsidRPr="0E0EE804" w:rsidR="7EF52D37">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accurate</w:t>
      </w:r>
      <w:r w:rsidRPr="0E0EE804" w:rsidR="7EF52D37">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estimate of the treatment effect. This suggests that the treatment has a positive impact on the outcome, with treated individuals showing better results compared to untreated ones.</w:t>
      </w:r>
    </w:p>
    <w:p w:rsidR="7EF52D37" w:rsidP="0E0EE804" w:rsidRDefault="7EF52D37" w14:paraId="3F4C98C9" w14:textId="0439C951">
      <w:pPr>
        <w:spacing w:before="0" w:beforeAutospacing="off" w:after="160" w:afterAutospacing="off" w:line="276" w:lineRule="auto"/>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7EF52D37">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However, while the estimated effect is positive and </w:t>
      </w:r>
      <w:r w:rsidRPr="0E0EE804" w:rsidR="7EF52D37">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somewhat larger</w:t>
      </w:r>
      <w:r w:rsidRPr="0E0EE804" w:rsidR="7EF52D37">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than the effect estimated by matching, it is still relatively modest in size. This means that although the treatment appears beneficial, the practical significance may depend on the specific context and outcome measure. </w:t>
      </w:r>
      <w:r w:rsidRPr="0E0EE804" w:rsidR="7EF52D37">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It’s</w:t>
      </w:r>
      <w:r w:rsidRPr="0E0EE804" w:rsidR="7EF52D37">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important to also consider the confidence intervals and statistical significance before drawing firm conclusions about the treatment’s overall impact.</w:t>
      </w:r>
    </w:p>
    <w:p w:rsidR="67C78CBD" w:rsidP="0E0EE804" w:rsidRDefault="67C78CBD" w14:paraId="78012C56" w14:textId="4AC7AFAD">
      <w:pPr>
        <w:pStyle w:val="Heading5"/>
        <w:shd w:val="clear" w:color="auto" w:fill="FFFFFF" w:themeFill="background1"/>
        <w:spacing w:before="126" w:beforeAutospacing="off" w:after="84" w:afterAutospacing="off"/>
        <w:jc w:val="both"/>
        <w:rPr>
          <w:rFonts w:ascii="Times New Roman" w:hAnsi="Times New Roman" w:eastAsia="Times New Roman" w:cs="Times New Roman"/>
          <w:b w:val="0"/>
          <w:bCs w:val="0"/>
          <w:i w:val="0"/>
          <w:iCs w:val="0"/>
          <w:caps w:val="0"/>
          <w:smallCaps w:val="0"/>
          <w:noProof w:val="0"/>
          <w:color w:val="auto"/>
          <w:sz w:val="24"/>
          <w:szCs w:val="24"/>
          <w:lang w:val="en-GB"/>
        </w:rPr>
      </w:pPr>
      <w:r w:rsidRPr="0E0EE804" w:rsidR="03A9B5F2">
        <w:rPr>
          <w:rFonts w:ascii="Times New Roman" w:hAnsi="Times New Roman" w:eastAsia="Times New Roman" w:cs="Times New Roman"/>
          <w:b w:val="0"/>
          <w:bCs w:val="0"/>
          <w:i w:val="0"/>
          <w:iCs w:val="0"/>
          <w:caps w:val="0"/>
          <w:smallCaps w:val="0"/>
          <w:noProof w:val="0"/>
          <w:color w:val="auto"/>
          <w:sz w:val="24"/>
          <w:szCs w:val="24"/>
          <w:lang w:val="en-GB"/>
        </w:rPr>
        <w:t xml:space="preserve">Propensity Score Distributions: </w:t>
      </w:r>
    </w:p>
    <w:p w:rsidR="5AF3BEAC" w:rsidP="694692D1" w:rsidRDefault="5AF3BEAC" w14:paraId="3823110C" w14:textId="39C06D8F">
      <w:pPr>
        <w:spacing w:before="270" w:beforeAutospacing="off" w:after="270" w:afterAutospacing="off"/>
        <w:jc w:val="both"/>
      </w:pPr>
      <w:r w:rsidR="67520C02">
        <w:drawing>
          <wp:inline wp14:editId="60697AD9" wp14:anchorId="7B28AB76">
            <wp:extent cx="4334480" cy="3296110"/>
            <wp:effectExtent l="0" t="0" r="0" b="0"/>
            <wp:docPr id="985381256" name="" title=""/>
            <wp:cNvGraphicFramePr>
              <a:graphicFrameLocks noChangeAspect="1"/>
            </wp:cNvGraphicFramePr>
            <a:graphic>
              <a:graphicData uri="http://schemas.openxmlformats.org/drawingml/2006/picture">
                <pic:pic>
                  <pic:nvPicPr>
                    <pic:cNvPr id="0" name=""/>
                    <pic:cNvPicPr/>
                  </pic:nvPicPr>
                  <pic:blipFill>
                    <a:blip r:embed="R1b1f2ff93fa240c8">
                      <a:extLst>
                        <a:ext xmlns:a="http://schemas.openxmlformats.org/drawingml/2006/main" uri="{28A0092B-C50C-407E-A947-70E740481C1C}">
                          <a14:useLocalDpi val="0"/>
                        </a:ext>
                      </a:extLst>
                    </a:blip>
                    <a:stretch>
                      <a:fillRect/>
                    </a:stretch>
                  </pic:blipFill>
                  <pic:spPr>
                    <a:xfrm>
                      <a:off x="0" y="0"/>
                      <a:ext cx="4334480" cy="3296110"/>
                    </a:xfrm>
                    <a:prstGeom prst="rect">
                      <a:avLst/>
                    </a:prstGeom>
                  </pic:spPr>
                </pic:pic>
              </a:graphicData>
            </a:graphic>
          </wp:inline>
        </w:drawing>
      </w:r>
    </w:p>
    <w:p w:rsidR="04807DE6" w:rsidP="0E0EE804" w:rsidRDefault="04807DE6" w14:paraId="796A145C" w14:textId="6ECBE3DE">
      <w:pPr>
        <w:spacing w:before="270" w:beforeAutospacing="off" w:after="270" w:afterAutospacing="off"/>
        <w:jc w:val="both"/>
        <w:rPr>
          <w:rFonts w:ascii="Times New Roman" w:hAnsi="Times New Roman" w:eastAsia="Times New Roman" w:cs="Times New Roman" w:asciiTheme="minorAscii" w:hAnsiTheme="minorAscii" w:eastAsiaTheme="minorEastAsia" w:cstheme="minorBidi"/>
          <w:b w:val="1"/>
          <w:bCs w:val="1"/>
          <w:i w:val="0"/>
          <w:iCs w:val="0"/>
          <w:caps w:val="0"/>
          <w:smallCaps w:val="0"/>
          <w:color w:val="000000" w:themeColor="text1" w:themeTint="FF" w:themeShade="FF"/>
          <w:sz w:val="24"/>
          <w:szCs w:val="24"/>
          <w:lang w:eastAsia="ja-JP" w:bidi="ar-SA"/>
        </w:rPr>
      </w:pPr>
      <w:r w:rsidRPr="0E0EE804" w:rsidR="69A1CBD9">
        <w:rPr>
          <w:rFonts w:ascii="Times New Roman" w:hAnsi="Times New Roman" w:eastAsia="Times New Roman" w:cs="Times New Roman" w:asciiTheme="minorAscii" w:hAnsiTheme="minorAscii" w:eastAsiaTheme="minorEastAsia" w:cstheme="minorBidi"/>
          <w:b w:val="1"/>
          <w:bCs w:val="1"/>
          <w:i w:val="0"/>
          <w:iCs w:val="0"/>
          <w:caps w:val="0"/>
          <w:smallCaps w:val="0"/>
          <w:color w:val="000000" w:themeColor="text1" w:themeTint="FF" w:themeShade="FF"/>
          <w:sz w:val="24"/>
          <w:szCs w:val="24"/>
          <w:lang w:eastAsia="ja-JP" w:bidi="ar-SA"/>
        </w:rPr>
        <w:t>Observations</w:t>
      </w:r>
      <w:r w:rsidRPr="0E0EE804" w:rsidR="69A1CBD9">
        <w:rPr>
          <w:rFonts w:ascii="Times New Roman" w:hAnsi="Times New Roman" w:eastAsia="Times New Roman" w:cs="Times New Roman" w:asciiTheme="minorAscii" w:hAnsiTheme="minorAscii" w:eastAsiaTheme="minorEastAsia" w:cstheme="minorBidi"/>
          <w:b w:val="1"/>
          <w:bCs w:val="1"/>
          <w:i w:val="0"/>
          <w:iCs w:val="0"/>
          <w:caps w:val="0"/>
          <w:smallCaps w:val="0"/>
          <w:color w:val="000000" w:themeColor="text1" w:themeTint="FF" w:themeShade="FF"/>
          <w:sz w:val="24"/>
          <w:szCs w:val="24"/>
          <w:lang w:eastAsia="ja-JP" w:bidi="ar-SA"/>
        </w:rPr>
        <w:t>:</w:t>
      </w:r>
    </w:p>
    <w:p w:rsidR="04807DE6" w:rsidP="0E0EE804" w:rsidRDefault="04807DE6" w14:paraId="63E9891B" w14:textId="5052B959">
      <w:pPr>
        <w:spacing w:before="240" w:beforeAutospacing="off" w:after="240" w:afterAutospacing="off"/>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35488122">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This </w:t>
      </w:r>
      <w:r w:rsidRPr="0E0EE804" w:rsidR="69A1CBD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plot suggests that the treated and control groups are not well balanced in terms of their propensity scores. Most of the control group has </w:t>
      </w:r>
      <w:r w:rsidRPr="0E0EE804" w:rsidR="69A1CBD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very low</w:t>
      </w:r>
      <w:r w:rsidRPr="0E0EE804" w:rsidR="69A1CBD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scores, meaning they were unlikely to receive the treatment, while the treated group has much higher scores, showing they were likely to be treated. This </w:t>
      </w:r>
      <w:r w:rsidRPr="0E0EE804" w:rsidR="69A1CBD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large difference</w:t>
      </w:r>
      <w:r w:rsidRPr="0E0EE804" w:rsidR="69A1CBD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means the two groups differ significantly in their baseline characteristics.</w:t>
      </w:r>
    </w:p>
    <w:p w:rsidR="04807DE6" w:rsidP="0E0EE804" w:rsidRDefault="04807DE6" w14:paraId="35B2CA2F" w14:textId="283373B6">
      <w:pPr>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eastAsia="ja-JP" w:bidi="ar-SA"/>
        </w:rPr>
      </w:pPr>
      <w:r w:rsidRPr="0E0EE804" w:rsidR="69A1CBD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Because there is </w:t>
      </w:r>
      <w:r w:rsidRPr="0E0EE804" w:rsidR="69A1CBD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very little</w:t>
      </w:r>
      <w:r w:rsidRPr="0E0EE804" w:rsidR="69A1CBD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overlap between the two distributions, it may be difficult to make a fair comparison between the groups. In causal studies, good overlap is important to ensure that differences in outcomes are due to the treatment and not just because the groups started out differently. This plot </w:t>
      </w:r>
      <w:r w:rsidRPr="0E0EE804" w:rsidR="69A1CBD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indicates</w:t>
      </w:r>
      <w:r w:rsidRPr="0E0EE804" w:rsidR="69A1CBD9">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that further steps, such as trimming or better matching, may be needed to improve balance before drawing conclusions</w:t>
      </w:r>
      <w:r w:rsidRPr="0E0EE804" w:rsidR="69A1CBD9">
        <w:rPr>
          <w:rFonts w:ascii="Aptos" w:hAnsi="Aptos" w:eastAsia="" w:cs=""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w:t>
      </w:r>
    </w:p>
    <w:p w:rsidR="3D0C0DC0" w:rsidP="0E0EE804" w:rsidRDefault="3D0C0DC0" w14:paraId="27D16AC8" w14:textId="3DC7EA84">
      <w:pPr>
        <w:pStyle w:val="Normal"/>
        <w:spacing w:before="270" w:beforeAutospacing="off" w:after="270" w:afterAutospacing="off"/>
        <w:ind w:left="0"/>
        <w:jc w:val="both"/>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pPr>
      <w:r w:rsidRPr="0E0EE804" w:rsidR="7A071FDD">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 xml:space="preserve">2.4 </w:t>
      </w:r>
      <w:r w:rsidRPr="0E0EE804" w:rsidR="21659079">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Propensity</w:t>
      </w:r>
      <w:r w:rsidRPr="0E0EE804" w:rsidR="2BD2EC8E">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 xml:space="preserve"> </w:t>
      </w:r>
      <w:r w:rsidRPr="0E0EE804" w:rsidR="21659079">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Score</w:t>
      </w:r>
      <w:r w:rsidRPr="0E0EE804" w:rsidR="0B407DAA">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 xml:space="preserve"> </w:t>
      </w:r>
      <w:r w:rsidRPr="0E0EE804" w:rsidR="21659079">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Matching</w:t>
      </w:r>
      <w:r w:rsidRPr="0E0EE804" w:rsidR="5E001DE4">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 xml:space="preserve"> </w:t>
      </w:r>
      <w:r w:rsidRPr="0E0EE804" w:rsidR="21659079">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with</w:t>
      </w:r>
      <w:r w:rsidRPr="0E0EE804" w:rsidR="00A1F139">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 xml:space="preserve"> </w:t>
      </w:r>
      <w:r w:rsidRPr="0E0EE804" w:rsidR="21659079">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Tunin</w:t>
      </w:r>
      <w:r w:rsidRPr="0E0EE804" w:rsidR="21659079">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g</w:t>
      </w:r>
    </w:p>
    <w:p w:rsidR="67188C22" w:rsidP="0E0EE804" w:rsidRDefault="67188C22" w14:paraId="24939B50" w14:textId="48F245FF">
      <w:pPr>
        <w:spacing w:before="270" w:beforeAutospacing="off" w:after="270" w:afterAutospacing="off"/>
        <w:ind w:left="0"/>
        <w:jc w:val="both"/>
        <w:rPr>
          <w:rFonts w:ascii="Times New Roman" w:hAnsi="Times New Roman" w:eastAsia="Times New Roman" w:cs="Times New Roman"/>
          <w:b w:val="1"/>
          <w:bCs w:val="1"/>
          <w:i w:val="0"/>
          <w:iCs w:val="0"/>
          <w:caps w:val="0"/>
          <w:smallCaps w:val="0"/>
          <w:color w:val="000000" w:themeColor="text1" w:themeTint="FF" w:themeShade="FF"/>
          <w:sz w:val="24"/>
          <w:szCs w:val="24"/>
          <w:lang w:eastAsia="ja-JP" w:bidi="ar-SA"/>
        </w:rPr>
      </w:pPr>
      <w:r w:rsidRPr="0E0EE804" w:rsidR="5C625104">
        <w:rPr>
          <w:rFonts w:ascii="Times New Roman" w:hAnsi="Times New Roman" w:eastAsia="Times New Roman" w:cs="Times New Roman"/>
          <w:b w:val="1"/>
          <w:bCs w:val="1"/>
          <w:i w:val="0"/>
          <w:iCs w:val="0"/>
          <w:caps w:val="0"/>
          <w:smallCaps w:val="0"/>
          <w:color w:val="000000" w:themeColor="text1" w:themeTint="FF" w:themeShade="FF"/>
          <w:sz w:val="24"/>
          <w:szCs w:val="24"/>
          <w:lang w:eastAsia="ja-JP" w:bidi="ar-SA"/>
        </w:rPr>
        <w:t>Observations</w:t>
      </w:r>
      <w:r w:rsidRPr="0E0EE804" w:rsidR="5C625104">
        <w:rPr>
          <w:rFonts w:ascii="Times New Roman" w:hAnsi="Times New Roman" w:eastAsia="Times New Roman" w:cs="Times New Roman"/>
          <w:b w:val="1"/>
          <w:bCs w:val="1"/>
          <w:i w:val="0"/>
          <w:iCs w:val="0"/>
          <w:caps w:val="0"/>
          <w:smallCaps w:val="0"/>
          <w:color w:val="000000" w:themeColor="text1" w:themeTint="FF" w:themeShade="FF"/>
          <w:sz w:val="24"/>
          <w:szCs w:val="24"/>
          <w:lang w:eastAsia="ja-JP" w:bidi="ar-SA"/>
        </w:rPr>
        <w:t xml:space="preserve">: </w:t>
      </w:r>
    </w:p>
    <w:p w:rsidR="67188C22" w:rsidP="0E0EE804" w:rsidRDefault="67188C22" w14:paraId="3A9A97A1" w14:textId="15296FD9">
      <w:pPr>
        <w:spacing w:before="0" w:beforeAutospacing="off" w:after="160" w:afterAutospacing="off" w:line="276" w:lineRule="auto"/>
        <w:ind/>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5C625104">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The Propensity Score Matching (PSM) analysis resulted in an estimated Average Treatment Effect (ATE) of 0.0000, meaning there was no observed difference in the outcome between those who received the treatment and those who did not, after accounting for baseline differences. By matching individuals with similar characteristics (such as age, sex, or other covariates), the method </w:t>
      </w:r>
      <w:r w:rsidRPr="0E0EE804" w:rsidR="5C625104">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attempts</w:t>
      </w:r>
      <w:r w:rsidRPr="0E0EE804" w:rsidR="5C625104">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to simulate a randomized control trial, isolating the effect of the treatment itself. In this case, the lack of effect suggests that, within the matched sample, the treatment had no measurable impact on the outcome of interest.</w:t>
      </w:r>
    </w:p>
    <w:p w:rsidR="67188C22" w:rsidP="0E0EE804" w:rsidRDefault="67188C22" w14:paraId="36DA2871" w14:textId="1E852011">
      <w:pPr>
        <w:spacing w:before="270" w:beforeAutospacing="off" w:after="270" w:afterAutospacing="off"/>
        <w:ind w:left="0"/>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17F80737">
        <w:drawing>
          <wp:inline wp14:editId="54AFF733" wp14:anchorId="4C889A38">
            <wp:extent cx="5724524" cy="2828925"/>
            <wp:effectExtent l="0" t="0" r="0" b="0"/>
            <wp:docPr id="2012884195" name="" title=""/>
            <wp:cNvGraphicFramePr>
              <a:graphicFrameLocks noChangeAspect="1"/>
            </wp:cNvGraphicFramePr>
            <a:graphic>
              <a:graphicData uri="http://schemas.openxmlformats.org/drawingml/2006/picture">
                <pic:pic>
                  <pic:nvPicPr>
                    <pic:cNvPr id="0" name=""/>
                    <pic:cNvPicPr/>
                  </pic:nvPicPr>
                  <pic:blipFill>
                    <a:blip r:embed="Rdade20ac153c42cc">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0E0EE804" w:rsidR="1131A72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A total of </w:t>
      </w:r>
      <w:r w:rsidRPr="0E0EE804" w:rsidR="1131A72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85 matched pairs</w:t>
      </w:r>
      <w:r w:rsidRPr="0E0EE804" w:rsidR="1131A72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were used in the analysis, </w:t>
      </w:r>
      <w:r w:rsidRPr="0E0EE804" w:rsidR="1131A72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representing</w:t>
      </w:r>
      <w:r w:rsidRPr="0E0EE804" w:rsidR="1131A72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individuals from the treatment and control groups who were considered comparable based on their propensity scores. While this is a modest sample size, it </w:t>
      </w:r>
      <w:r w:rsidRPr="0E0EE804" w:rsidR="1131A72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indicates</w:t>
      </w:r>
      <w:r w:rsidRPr="0E0EE804" w:rsidR="1131A72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that there was enough overlap between the two groups to make meaningful comparisons. However, </w:t>
      </w:r>
      <w:r w:rsidRPr="0E0EE804" w:rsidR="1131A72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it’s</w:t>
      </w:r>
      <w:r w:rsidRPr="0E0EE804" w:rsidR="1131A72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important to consider the possibility of unmeasured confounders or model misspecification, which could affect the reliability of the result. </w:t>
      </w:r>
      <w:r w:rsidRPr="0E0EE804" w:rsidR="1131A72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Additional</w:t>
      </w:r>
      <w:r w:rsidRPr="0E0EE804" w:rsidR="1131A72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sensitivity analyses or alternative causal methods could help confirm the robustness of this finding.</w:t>
      </w:r>
    </w:p>
    <w:p w:rsidR="67188C22" w:rsidP="0E0EE804" w:rsidRDefault="67188C22" w14:paraId="2DBD116C" w14:textId="05ED75C3">
      <w:pPr>
        <w:spacing w:before="270" w:beforeAutospacing="off" w:after="270" w:afterAutospacing="off"/>
        <w:ind w:left="0"/>
        <w:jc w:val="center"/>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1131A720">
        <w:drawing>
          <wp:inline wp14:editId="51A70A5F" wp14:anchorId="553FD17A">
            <wp:extent cx="3982006" cy="2781688"/>
            <wp:effectExtent l="0" t="0" r="0" b="0"/>
            <wp:docPr id="1823612212" name="" title=""/>
            <wp:cNvGraphicFramePr>
              <a:graphicFrameLocks noChangeAspect="1"/>
            </wp:cNvGraphicFramePr>
            <a:graphic>
              <a:graphicData uri="http://schemas.openxmlformats.org/drawingml/2006/picture">
                <pic:pic>
                  <pic:nvPicPr>
                    <pic:cNvPr id="0" name=""/>
                    <pic:cNvPicPr/>
                  </pic:nvPicPr>
                  <pic:blipFill>
                    <a:blip r:embed="Ra51ca90b2424411d">
                      <a:extLst>
                        <a:ext xmlns:a="http://schemas.openxmlformats.org/drawingml/2006/main" uri="{28A0092B-C50C-407E-A947-70E740481C1C}">
                          <a14:useLocalDpi val="0"/>
                        </a:ext>
                      </a:extLst>
                    </a:blip>
                    <a:stretch>
                      <a:fillRect/>
                    </a:stretch>
                  </pic:blipFill>
                  <pic:spPr>
                    <a:xfrm>
                      <a:off x="0" y="0"/>
                      <a:ext cx="3982006" cy="2781688"/>
                    </a:xfrm>
                    <a:prstGeom prst="rect">
                      <a:avLst/>
                    </a:prstGeom>
                  </pic:spPr>
                </pic:pic>
              </a:graphicData>
            </a:graphic>
          </wp:inline>
        </w:drawing>
      </w:r>
    </w:p>
    <w:p w:rsidR="67188C22" w:rsidP="0E0EE804" w:rsidRDefault="67188C22" w14:paraId="273502BE" w14:textId="4902D618">
      <w:pPr>
        <w:spacing w:before="270" w:beforeAutospacing="off" w:after="270" w:afterAutospacing="off"/>
        <w:ind w:left="0"/>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64F95EE0">
        <w:rPr>
          <w:rFonts w:ascii="Times New Roman" w:hAnsi="Times New Roman" w:eastAsia="Times New Roman" w:cs="Times New Roman" w:asciiTheme="minorAscii" w:hAnsiTheme="minorAscii" w:eastAsiaTheme="minorEastAsia" w:cstheme="minorBidi"/>
          <w:b w:val="1"/>
          <w:bCs w:val="1"/>
          <w:i w:val="0"/>
          <w:iCs w:val="0"/>
          <w:caps w:val="0"/>
          <w:smallCaps w:val="0"/>
          <w:color w:val="000000" w:themeColor="text1" w:themeTint="FF" w:themeShade="FF"/>
          <w:sz w:val="24"/>
          <w:szCs w:val="24"/>
          <w:lang w:eastAsia="ja-JP" w:bidi="ar-SA"/>
        </w:rPr>
        <w:t>Observations</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color w:val="000000" w:themeColor="text1" w:themeTint="FF" w:themeShade="FF"/>
          <w:sz w:val="24"/>
          <w:szCs w:val="24"/>
          <w:lang w:eastAsia="ja-JP" w:bidi="ar-SA"/>
        </w:rPr>
        <w:t>:</w:t>
      </w:r>
    </w:p>
    <w:p w:rsidR="67188C22" w:rsidP="0E0EE804" w:rsidRDefault="67188C22" w14:paraId="65DBA7F6" w14:textId="14D69853">
      <w:pPr>
        <w:spacing w:before="270" w:beforeAutospacing="off" w:after="270" w:afterAutospacing="off"/>
        <w:ind w:left="0" w:firstLine="0"/>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The propensity score distribution plot </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indicates</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a strong separation between treated and control groups. Most individuals in the control group have </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very low</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propensity scores, meaning their characteristics made them unlikely candidates for the treatment. In contrast, the treated group has higher and more spread-out scores, with a </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substantial</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portion</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of them concentrated between 0.5 and 0.8. This separation shows that the two groups are </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likely quite</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different in terms of baseline characteristics.</w:t>
      </w:r>
    </w:p>
    <w:p w:rsidR="67188C22" w:rsidP="0E0EE804" w:rsidRDefault="67188C22" w14:paraId="08F80F83" w14:textId="4E39082B">
      <w:pPr>
        <w:spacing w:before="240" w:beforeAutospacing="off" w:after="240" w:afterAutospacing="off"/>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The lack of significant overlap between the two groups suggests potential challenges in making valid comparisons for causal inference. When treated and control subjects do not share similar propensity scores, </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it's</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harder to adjust for confounding, and results from methods like matching or inverse probability weighting may be biased. </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A</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dditional</w:t>
      </w:r>
      <w:r w:rsidRPr="0E0EE804" w:rsidR="64F95EE0">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steps such as trimming non-overlapping areas or re-estimating propensity scores might be needed to improve balance and ensure a more reliable analysis.</w:t>
      </w:r>
    </w:p>
    <w:p w:rsidR="2611EBC3" w:rsidP="0E0EE804" w:rsidRDefault="2611EBC3" w14:paraId="5AF630AC" w14:textId="017A5523">
      <w:pPr>
        <w:spacing w:before="240" w:beforeAutospacing="off" w:after="240" w:afterAutospacing="off"/>
        <w:jc w:val="both"/>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pPr>
      <w:r w:rsidRPr="0E0EE804" w:rsidR="2611EBC3">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 xml:space="preserve">2.4.1 </w:t>
      </w:r>
      <w:r w:rsidRPr="0E0EE804" w:rsidR="2D27DCF3">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 xml:space="preserve">Propensity Score Matching based </w:t>
      </w:r>
      <w:r w:rsidRPr="0E0EE804" w:rsidR="037784AD">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on</w:t>
      </w:r>
      <w:r w:rsidRPr="0E0EE804" w:rsidR="2D27DCF3">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 xml:space="preserve"> </w:t>
      </w:r>
      <w:r w:rsidRPr="0E0EE804" w:rsidR="3286D8A9">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co</w:t>
      </w:r>
      <w:r w:rsidRPr="0E0EE804" w:rsidR="690ADEED">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nfounding Variables</w:t>
      </w:r>
      <w:r w:rsidRPr="0E0EE804" w:rsidR="2D27DCF3">
        <w:rPr>
          <w:rFonts w:ascii="Times New Roman" w:hAnsi="Times New Roman" w:eastAsia="Times New Roman" w:cs="Times New Roman" w:asciiTheme="minorAscii" w:hAnsiTheme="minorAscii" w:eastAsiaTheme="minorEastAsia" w:cstheme="minorBidi"/>
          <w:b w:val="1"/>
          <w:bCs w:val="1"/>
          <w:i w:val="0"/>
          <w:iCs w:val="0"/>
          <w:caps w:val="0"/>
          <w:smallCaps w:val="0"/>
          <w:noProof w:val="0"/>
          <w:color w:val="000000" w:themeColor="text1" w:themeTint="FF" w:themeShade="FF"/>
          <w:sz w:val="24"/>
          <w:szCs w:val="24"/>
          <w:lang w:val="en-GB" w:eastAsia="ja-JP" w:bidi="ar-SA"/>
        </w:rPr>
        <w:t>:</w:t>
      </w:r>
    </w:p>
    <w:p w:rsidR="2D27DCF3" w:rsidP="0E0EE804" w:rsidRDefault="2D27DCF3" w14:paraId="4EB734F9" w14:textId="54430F02">
      <w:pPr>
        <w:spacing w:before="240" w:beforeAutospacing="off" w:after="240" w:afterAutospacing="off"/>
        <w:jc w:val="both"/>
      </w:pPr>
      <w:r w:rsidR="2D27DCF3">
        <w:drawing>
          <wp:inline wp14:editId="489161E6" wp14:anchorId="664E55F4">
            <wp:extent cx="5724524" cy="1952625"/>
            <wp:effectExtent l="0" t="0" r="0" b="0"/>
            <wp:docPr id="1112162479" name="" title=""/>
            <wp:cNvGraphicFramePr>
              <a:graphicFrameLocks noChangeAspect="1"/>
            </wp:cNvGraphicFramePr>
            <a:graphic>
              <a:graphicData uri="http://schemas.openxmlformats.org/drawingml/2006/picture">
                <pic:pic>
                  <pic:nvPicPr>
                    <pic:cNvPr id="0" name=""/>
                    <pic:cNvPicPr/>
                  </pic:nvPicPr>
                  <pic:blipFill>
                    <a:blip r:embed="Rae92e239d6564eb2">
                      <a:extLst>
                        <a:ext xmlns:a="http://schemas.openxmlformats.org/drawingml/2006/main" uri="{28A0092B-C50C-407E-A947-70E740481C1C}">
                          <a14:useLocalDpi val="0"/>
                        </a:ext>
                      </a:extLst>
                    </a:blip>
                    <a:stretch>
                      <a:fillRect/>
                    </a:stretch>
                  </pic:blipFill>
                  <pic:spPr>
                    <a:xfrm>
                      <a:off x="0" y="0"/>
                      <a:ext cx="5724524" cy="1952625"/>
                    </a:xfrm>
                    <a:prstGeom prst="rect">
                      <a:avLst/>
                    </a:prstGeom>
                  </pic:spPr>
                </pic:pic>
              </a:graphicData>
            </a:graphic>
          </wp:inline>
        </w:drawing>
      </w:r>
    </w:p>
    <w:p w:rsidR="2D27DCF3" w:rsidP="0E0EE804" w:rsidRDefault="2D27DCF3" w14:paraId="20EB220C" w14:textId="7F6F199C">
      <w:pPr>
        <w:spacing w:before="0" w:beforeAutospacing="off" w:after="160" w:afterAutospacing="off" w:line="276" w:lineRule="auto"/>
        <w:jc w:val="both"/>
        <w:rPr>
          <w:rFonts w:ascii="Times New Roman" w:hAnsi="Times New Roman" w:eastAsia="Times New Roman" w:cs="Times New Roman"/>
          <w:b w:val="1"/>
          <w:bCs w:val="1"/>
          <w:noProof w:val="0"/>
          <w:sz w:val="28"/>
          <w:szCs w:val="28"/>
          <w:lang w:val="en-GB"/>
        </w:rPr>
      </w:pPr>
      <w:r w:rsidRPr="0E0EE804" w:rsidR="2D27DCF3">
        <w:rPr>
          <w:rFonts w:ascii="Times New Roman" w:hAnsi="Times New Roman" w:eastAsia="Times New Roman" w:cs="Times New Roman"/>
          <w:b w:val="1"/>
          <w:bCs w:val="1"/>
          <w:noProof w:val="0"/>
          <w:sz w:val="24"/>
          <w:szCs w:val="24"/>
          <w:lang w:val="en-GB"/>
        </w:rPr>
        <w:t>Observations:</w:t>
      </w:r>
      <w:r w:rsidRPr="0E0EE804" w:rsidR="2D27DCF3">
        <w:rPr>
          <w:rFonts w:ascii="Times New Roman" w:hAnsi="Times New Roman" w:eastAsia="Times New Roman" w:cs="Times New Roman"/>
          <w:b w:val="1"/>
          <w:bCs w:val="1"/>
          <w:noProof w:val="0"/>
          <w:sz w:val="28"/>
          <w:szCs w:val="28"/>
          <w:lang w:val="en-GB"/>
        </w:rPr>
        <w:t xml:space="preserve"> </w:t>
      </w:r>
    </w:p>
    <w:p w:rsidR="2D27DCF3" w:rsidP="0E0EE804" w:rsidRDefault="2D27DCF3" w14:paraId="28499873" w14:textId="11A96626">
      <w:pPr>
        <w:spacing w:before="0" w:beforeAutospacing="off" w:after="160" w:afterAutospacing="off" w:line="276" w:lineRule="auto"/>
        <w:ind w:firstLine="0"/>
        <w:jc w:val="both"/>
        <w:rPr>
          <w:rFonts w:ascii="Times New Roman" w:hAnsi="Times New Roman" w:eastAsia="Times New Roman" w:cs="Times New Roman"/>
          <w:b w:val="0"/>
          <w:bCs w:val="0"/>
          <w:noProof w:val="0"/>
          <w:sz w:val="24"/>
          <w:szCs w:val="24"/>
          <w:lang w:val="en-GB"/>
        </w:rPr>
      </w:pPr>
      <w:r w:rsidRPr="0E0EE804" w:rsidR="2D27DCF3">
        <w:rPr>
          <w:rFonts w:ascii="Times New Roman" w:hAnsi="Times New Roman" w:eastAsia="Times New Roman" w:cs="Times New Roman"/>
          <w:b w:val="0"/>
          <w:bCs w:val="0"/>
          <w:noProof w:val="0"/>
          <w:sz w:val="24"/>
          <w:szCs w:val="24"/>
          <w:lang w:val="en-GB"/>
        </w:rPr>
        <w:t xml:space="preserve">The boxplots display the distribution of </w:t>
      </w:r>
      <w:r w:rsidRPr="0E0EE804" w:rsidR="2D27DCF3">
        <w:rPr>
          <w:rFonts w:ascii="Times New Roman" w:hAnsi="Times New Roman" w:eastAsia="Times New Roman" w:cs="Times New Roman"/>
          <w:b w:val="0"/>
          <w:bCs w:val="0"/>
          <w:noProof w:val="0"/>
          <w:sz w:val="24"/>
          <w:szCs w:val="24"/>
          <w:lang w:val="en-GB"/>
        </w:rPr>
        <w:t>Age</w:t>
      </w:r>
      <w:r w:rsidRPr="0E0EE804" w:rsidR="2D27DCF3">
        <w:rPr>
          <w:rFonts w:ascii="Times New Roman" w:hAnsi="Times New Roman" w:eastAsia="Times New Roman" w:cs="Times New Roman"/>
          <w:b w:val="0"/>
          <w:bCs w:val="0"/>
          <w:noProof w:val="0"/>
          <w:sz w:val="24"/>
          <w:szCs w:val="24"/>
          <w:lang w:val="en-GB"/>
        </w:rPr>
        <w:t xml:space="preserve"> before and after applying </w:t>
      </w:r>
      <w:r w:rsidRPr="0E0EE804" w:rsidR="2D27DCF3">
        <w:rPr>
          <w:rFonts w:ascii="Times New Roman" w:hAnsi="Times New Roman" w:eastAsia="Times New Roman" w:cs="Times New Roman"/>
          <w:b w:val="0"/>
          <w:bCs w:val="0"/>
          <w:noProof w:val="0"/>
          <w:sz w:val="24"/>
          <w:szCs w:val="24"/>
          <w:lang w:val="en-GB"/>
        </w:rPr>
        <w:t>Propensity Score Matching (PSM)</w:t>
      </w:r>
      <w:r w:rsidRPr="0E0EE804" w:rsidR="2D27DCF3">
        <w:rPr>
          <w:rFonts w:ascii="Times New Roman" w:hAnsi="Times New Roman" w:eastAsia="Times New Roman" w:cs="Times New Roman"/>
          <w:b w:val="0"/>
          <w:bCs w:val="0"/>
          <w:noProof w:val="0"/>
          <w:sz w:val="24"/>
          <w:szCs w:val="24"/>
          <w:lang w:val="en-GB"/>
        </w:rPr>
        <w:t xml:space="preserve">. Prior to matching, the treated group (patients with a history of AKI) tended to be older, with a higher median and a more compressed interquartile range, while the control group showed a broader age spread, including a notable number of younger individuals. This imbalance </w:t>
      </w:r>
      <w:r w:rsidRPr="0E0EE804" w:rsidR="2D27DCF3">
        <w:rPr>
          <w:rFonts w:ascii="Times New Roman" w:hAnsi="Times New Roman" w:eastAsia="Times New Roman" w:cs="Times New Roman"/>
          <w:b w:val="0"/>
          <w:bCs w:val="0"/>
          <w:noProof w:val="0"/>
          <w:sz w:val="24"/>
          <w:szCs w:val="24"/>
          <w:lang w:val="en-GB"/>
        </w:rPr>
        <w:t>indicates</w:t>
      </w:r>
      <w:r w:rsidRPr="0E0EE804" w:rsidR="2D27DCF3">
        <w:rPr>
          <w:rFonts w:ascii="Times New Roman" w:hAnsi="Times New Roman" w:eastAsia="Times New Roman" w:cs="Times New Roman"/>
          <w:b w:val="0"/>
          <w:bCs w:val="0"/>
          <w:noProof w:val="0"/>
          <w:sz w:val="24"/>
          <w:szCs w:val="24"/>
          <w:lang w:val="en-GB"/>
        </w:rPr>
        <w:t xml:space="preserve"> that age may act as a confounding variable, potentially biasing the estimated treatment effect if not properly adjusted for.</w:t>
      </w:r>
    </w:p>
    <w:p w:rsidR="2D27DCF3" w:rsidP="0E0EE804" w:rsidRDefault="2D27DCF3" w14:paraId="605ECF49" w14:textId="4891A1DB">
      <w:pPr>
        <w:spacing w:before="0" w:beforeAutospacing="off" w:after="160" w:afterAutospacing="off" w:line="276" w:lineRule="auto"/>
        <w:jc w:val="both"/>
        <w:rPr>
          <w:rFonts w:ascii="Times New Roman" w:hAnsi="Times New Roman" w:eastAsia="Times New Roman" w:cs="Times New Roman"/>
          <w:noProof w:val="0"/>
          <w:sz w:val="24"/>
          <w:szCs w:val="24"/>
          <w:lang w:val="en-GB"/>
        </w:rPr>
      </w:pPr>
      <w:r w:rsidRPr="0E0EE804" w:rsidR="2D27DCF3">
        <w:rPr>
          <w:rFonts w:ascii="Times New Roman" w:hAnsi="Times New Roman" w:eastAsia="Times New Roman" w:cs="Times New Roman"/>
          <w:noProof w:val="0"/>
          <w:sz w:val="24"/>
          <w:szCs w:val="24"/>
          <w:lang w:val="en-GB"/>
        </w:rPr>
        <w:t xml:space="preserve">After matching, the age distribution becomes more balanced across the two groups. The median ages are closer, and the interquartile ranges show more overlap, suggesting that the matching process effectively reduced baseline differences in age. Although some variation still exists—particularly in the control group, which </w:t>
      </w:r>
      <w:r w:rsidRPr="0E0EE804" w:rsidR="2D27DCF3">
        <w:rPr>
          <w:rFonts w:ascii="Times New Roman" w:hAnsi="Times New Roman" w:eastAsia="Times New Roman" w:cs="Times New Roman"/>
          <w:noProof w:val="0"/>
          <w:sz w:val="24"/>
          <w:szCs w:val="24"/>
          <w:lang w:val="en-GB"/>
        </w:rPr>
        <w:t>retains</w:t>
      </w:r>
      <w:r w:rsidRPr="0E0EE804" w:rsidR="2D27DCF3">
        <w:rPr>
          <w:rFonts w:ascii="Times New Roman" w:hAnsi="Times New Roman" w:eastAsia="Times New Roman" w:cs="Times New Roman"/>
          <w:noProof w:val="0"/>
          <w:sz w:val="24"/>
          <w:szCs w:val="24"/>
          <w:lang w:val="en-GB"/>
        </w:rPr>
        <w:t xml:space="preserve"> a wider range—the overall alignment improves significantly. This improved balance supports the validity of the </w:t>
      </w:r>
      <w:r w:rsidRPr="0E0EE804" w:rsidR="2D27DCF3">
        <w:rPr>
          <w:rFonts w:ascii="Times New Roman" w:hAnsi="Times New Roman" w:eastAsia="Times New Roman" w:cs="Times New Roman"/>
          <w:noProof w:val="0"/>
          <w:sz w:val="24"/>
          <w:szCs w:val="24"/>
          <w:lang w:val="en-GB"/>
        </w:rPr>
        <w:t>subsequent</w:t>
      </w:r>
      <w:r w:rsidRPr="0E0EE804" w:rsidR="2D27DCF3">
        <w:rPr>
          <w:rFonts w:ascii="Times New Roman" w:hAnsi="Times New Roman" w:eastAsia="Times New Roman" w:cs="Times New Roman"/>
          <w:noProof w:val="0"/>
          <w:sz w:val="24"/>
          <w:szCs w:val="24"/>
          <w:lang w:val="en-GB"/>
        </w:rPr>
        <w:t xml:space="preserve"> treatment effect estimation, as it reduces the influence of age-related confounding.</w:t>
      </w:r>
    </w:p>
    <w:p w:rsidR="2D27DCF3" w:rsidP="0E0EE804" w:rsidRDefault="2D27DCF3" w14:paraId="5A52305D" w14:textId="0C6B9316">
      <w:pPr>
        <w:pStyle w:val="Normal"/>
        <w:suppressLineNumbers w:val="0"/>
        <w:bidi w:val="0"/>
        <w:spacing w:before="240" w:beforeAutospacing="off" w:after="240" w:afterAutospacing="off" w:line="279" w:lineRule="auto"/>
        <w:ind w:left="0" w:right="0"/>
        <w:jc w:val="both"/>
        <w:rPr>
          <w:rFonts w:ascii="Times New Roman" w:hAnsi="Times New Roman" w:eastAsia="Times New Roman" w:cs="Times New Roman"/>
          <w:b w:val="1"/>
          <w:bCs w:val="1"/>
          <w:sz w:val="24"/>
          <w:szCs w:val="24"/>
        </w:rPr>
      </w:pPr>
      <w:r w:rsidR="2D27DCF3">
        <w:drawing>
          <wp:inline wp14:editId="2131D1E9" wp14:anchorId="67354797">
            <wp:extent cx="5724524" cy="2009775"/>
            <wp:effectExtent l="0" t="0" r="0" b="0"/>
            <wp:docPr id="1374278866" name="" title=""/>
            <wp:cNvGraphicFramePr>
              <a:graphicFrameLocks noChangeAspect="1"/>
            </wp:cNvGraphicFramePr>
            <a:graphic>
              <a:graphicData uri="http://schemas.openxmlformats.org/drawingml/2006/picture">
                <pic:pic>
                  <pic:nvPicPr>
                    <pic:cNvPr id="0" name=""/>
                    <pic:cNvPicPr/>
                  </pic:nvPicPr>
                  <pic:blipFill>
                    <a:blip r:embed="Raff172d6159b4916">
                      <a:extLst>
                        <a:ext xmlns:a="http://schemas.openxmlformats.org/drawingml/2006/main" uri="{28A0092B-C50C-407E-A947-70E740481C1C}">
                          <a14:useLocalDpi val="0"/>
                        </a:ext>
                      </a:extLst>
                    </a:blip>
                    <a:stretch>
                      <a:fillRect/>
                    </a:stretch>
                  </pic:blipFill>
                  <pic:spPr>
                    <a:xfrm>
                      <a:off x="0" y="0"/>
                      <a:ext cx="5724524" cy="2009775"/>
                    </a:xfrm>
                    <a:prstGeom prst="rect">
                      <a:avLst/>
                    </a:prstGeom>
                  </pic:spPr>
                </pic:pic>
              </a:graphicData>
            </a:graphic>
          </wp:inline>
        </w:drawing>
      </w:r>
      <w:r w:rsidRPr="0E0EE804" w:rsidR="2D27DCF3">
        <w:rPr>
          <w:rFonts w:ascii="Times New Roman" w:hAnsi="Times New Roman" w:eastAsia="Times New Roman" w:cs="Times New Roman"/>
          <w:b w:val="1"/>
          <w:bCs w:val="1"/>
          <w:sz w:val="24"/>
          <w:szCs w:val="24"/>
        </w:rPr>
        <w:t>Observations:</w:t>
      </w:r>
    </w:p>
    <w:p w:rsidR="2D27DCF3" w:rsidP="0E0EE804" w:rsidRDefault="2D27DCF3" w14:paraId="6CEC2A85" w14:textId="3722189F">
      <w:pPr>
        <w:pStyle w:val="Normal"/>
        <w:suppressLineNumbers w:val="0"/>
        <w:bidi w:val="0"/>
        <w:spacing w:before="240" w:beforeAutospacing="off" w:after="240" w:afterAutospacing="off"/>
        <w:jc w:val="both"/>
        <w:rPr>
          <w:rFonts w:ascii="Times New Roman" w:hAnsi="Times New Roman" w:eastAsia="Times New Roman" w:cs="Times New Roman"/>
          <w:noProof w:val="0"/>
          <w:sz w:val="24"/>
          <w:szCs w:val="24"/>
          <w:lang w:val="en-GB"/>
        </w:rPr>
      </w:pPr>
      <w:r w:rsidRPr="0E0EE804" w:rsidR="2D27DCF3">
        <w:rPr>
          <w:rFonts w:ascii="Times New Roman" w:hAnsi="Times New Roman" w:eastAsia="Times New Roman" w:cs="Times New Roman"/>
          <w:noProof w:val="0"/>
          <w:sz w:val="24"/>
          <w:szCs w:val="24"/>
          <w:lang w:val="en-GB"/>
        </w:rPr>
        <w:t xml:space="preserve">Before matching (left plot), there is a visible imbalance: the treated group (right box) has a higher median and wider interquartile range for </w:t>
      </w:r>
      <w:r w:rsidRPr="0E0EE804" w:rsidR="2D27DCF3">
        <w:rPr>
          <w:rFonts w:ascii="Times New Roman" w:hAnsi="Times New Roman" w:eastAsia="Times New Roman" w:cs="Times New Roman"/>
          <w:noProof w:val="0"/>
          <w:sz w:val="24"/>
          <w:szCs w:val="24"/>
          <w:lang w:val="en-GB"/>
        </w:rPr>
        <w:t>num_er_visits</w:t>
      </w:r>
      <w:r w:rsidRPr="0E0EE804" w:rsidR="2D27DCF3">
        <w:rPr>
          <w:rFonts w:ascii="Times New Roman" w:hAnsi="Times New Roman" w:eastAsia="Times New Roman" w:cs="Times New Roman"/>
          <w:noProof w:val="0"/>
          <w:sz w:val="24"/>
          <w:szCs w:val="24"/>
          <w:lang w:val="en-GB"/>
        </w:rPr>
        <w:t xml:space="preserve">, while the control group (left box) shows lower values with many zero or near-zero ER visits. This </w:t>
      </w:r>
      <w:r w:rsidRPr="0E0EE804" w:rsidR="2D27DCF3">
        <w:rPr>
          <w:rFonts w:ascii="Times New Roman" w:hAnsi="Times New Roman" w:eastAsia="Times New Roman" w:cs="Times New Roman"/>
          <w:noProof w:val="0"/>
          <w:sz w:val="24"/>
          <w:szCs w:val="24"/>
          <w:lang w:val="en-GB"/>
        </w:rPr>
        <w:t>indicates</w:t>
      </w:r>
      <w:r w:rsidRPr="0E0EE804" w:rsidR="2D27DCF3">
        <w:rPr>
          <w:rFonts w:ascii="Times New Roman" w:hAnsi="Times New Roman" w:eastAsia="Times New Roman" w:cs="Times New Roman"/>
          <w:noProof w:val="0"/>
          <w:sz w:val="24"/>
          <w:szCs w:val="24"/>
          <w:lang w:val="en-GB"/>
        </w:rPr>
        <w:t xml:space="preserve"> that ER visit frequency was initially a confounding factor related to treatment assignment.</w:t>
      </w:r>
    </w:p>
    <w:p w:rsidR="2D27DCF3" w:rsidP="0E0EE804" w:rsidRDefault="2D27DCF3" w14:paraId="6B4AE3B9" w14:textId="22C529A0">
      <w:pPr>
        <w:bidi w:val="0"/>
        <w:spacing w:before="240" w:beforeAutospacing="off" w:after="240" w:afterAutospacing="off"/>
        <w:jc w:val="both"/>
        <w:rPr>
          <w:rFonts w:ascii="Times New Roman" w:hAnsi="Times New Roman" w:eastAsia="Times New Roman" w:cs="Times New Roman"/>
          <w:noProof w:val="0"/>
          <w:sz w:val="24"/>
          <w:szCs w:val="24"/>
          <w:lang w:val="en-GB"/>
        </w:rPr>
      </w:pPr>
      <w:r w:rsidRPr="0E0EE804" w:rsidR="2D27DCF3">
        <w:rPr>
          <w:rFonts w:ascii="Times New Roman" w:hAnsi="Times New Roman" w:eastAsia="Times New Roman" w:cs="Times New Roman"/>
          <w:noProof w:val="0"/>
          <w:sz w:val="24"/>
          <w:szCs w:val="24"/>
          <w:lang w:val="en-GB"/>
        </w:rPr>
        <w:t xml:space="preserve">After matching (right plot), the two groups show much more similar distributions. The medians are aligned, and the spreads are </w:t>
      </w:r>
      <w:r w:rsidRPr="0E0EE804" w:rsidR="2D27DCF3">
        <w:rPr>
          <w:rFonts w:ascii="Times New Roman" w:hAnsi="Times New Roman" w:eastAsia="Times New Roman" w:cs="Times New Roman"/>
          <w:noProof w:val="0"/>
          <w:sz w:val="24"/>
          <w:szCs w:val="24"/>
          <w:lang w:val="en-GB"/>
        </w:rPr>
        <w:t>nearly identical</w:t>
      </w:r>
      <w:r w:rsidRPr="0E0EE804" w:rsidR="2D27DCF3">
        <w:rPr>
          <w:rFonts w:ascii="Times New Roman" w:hAnsi="Times New Roman" w:eastAsia="Times New Roman" w:cs="Times New Roman"/>
          <w:noProof w:val="0"/>
          <w:sz w:val="24"/>
          <w:szCs w:val="24"/>
          <w:lang w:val="en-GB"/>
        </w:rPr>
        <w:t>, with reduced outlier influence. This improvement suggests that the matching process successfully balanced the number of ER visits across groups, helping to reduce confounding in the estimation of treatment effects</w:t>
      </w:r>
      <w:r w:rsidRPr="0E0EE804" w:rsidR="3BFDA0A7">
        <w:rPr>
          <w:rFonts w:ascii="Times New Roman" w:hAnsi="Times New Roman" w:eastAsia="Times New Roman" w:cs="Times New Roman"/>
          <w:noProof w:val="0"/>
          <w:sz w:val="24"/>
          <w:szCs w:val="24"/>
          <w:lang w:val="en-GB"/>
        </w:rPr>
        <w:t>.</w:t>
      </w:r>
    </w:p>
    <w:p w:rsidR="3BFDA0A7" w:rsidP="0E0EE804" w:rsidRDefault="3BFDA0A7" w14:paraId="61C6BFEA" w14:textId="37B0353B">
      <w:pPr>
        <w:bidi w:val="0"/>
        <w:spacing w:before="240" w:beforeAutospacing="off" w:after="240" w:afterAutospacing="off"/>
        <w:jc w:val="both"/>
        <w:rPr>
          <w:rFonts w:ascii="Times New Roman" w:hAnsi="Times New Roman" w:eastAsia="Times New Roman" w:cs="Times New Roman"/>
          <w:b w:val="1"/>
          <w:bCs w:val="1"/>
          <w:noProof w:val="0"/>
          <w:sz w:val="24"/>
          <w:szCs w:val="24"/>
          <w:lang w:val="en-GB"/>
        </w:rPr>
      </w:pPr>
      <w:r w:rsidRPr="0E0EE804" w:rsidR="3BFDA0A7">
        <w:rPr>
          <w:rFonts w:ascii="Times New Roman" w:hAnsi="Times New Roman" w:eastAsia="Times New Roman" w:cs="Times New Roman"/>
          <w:b w:val="1"/>
          <w:bCs w:val="1"/>
          <w:noProof w:val="0"/>
          <w:sz w:val="24"/>
          <w:szCs w:val="24"/>
          <w:lang w:val="en-GB"/>
        </w:rPr>
        <w:t>2.5 Compare Traditional vs Casual ML:</w:t>
      </w:r>
    </w:p>
    <w:p w:rsidR="24E94AEA" w:rsidP="0E0EE804" w:rsidRDefault="24E94AEA" w14:paraId="655577C0" w14:textId="5122128B">
      <w:pPr>
        <w:spacing w:before="270" w:beforeAutospacing="off" w:after="270" w:afterAutospacing="off"/>
        <w:ind w:left="0"/>
        <w:jc w:val="both"/>
        <w:rPr>
          <w:rFonts w:ascii="Times New Roman" w:hAnsi="Times New Roman" w:eastAsia="Times New Roman" w:cs="Times New Roman" w:asciiTheme="minorAscii" w:hAnsiTheme="minorAscii" w:eastAsiaTheme="minorEastAsia" w:cstheme="minorBidi"/>
          <w:b w:val="0"/>
          <w:bCs w:val="0"/>
          <w:i w:val="0"/>
          <w:iCs w:val="0"/>
          <w:caps w:val="0"/>
          <w:smallCaps w:val="0"/>
          <w:color w:val="000000" w:themeColor="text1" w:themeTint="FF" w:themeShade="FF"/>
          <w:sz w:val="24"/>
          <w:szCs w:val="24"/>
          <w:lang w:eastAsia="ja-JP" w:bidi="ar-SA"/>
        </w:rPr>
      </w:pPr>
      <w:r w:rsidRPr="0E0EE804" w:rsidR="24E94AEA">
        <w:rPr>
          <w:rFonts w:ascii="Times New Roman" w:hAnsi="Times New Roman" w:eastAsia="Times New Roman" w:cs="Times New Roman" w:asciiTheme="minorAscii" w:hAnsiTheme="minorAscii" w:eastAsiaTheme="minorEastAsia" w:cstheme="minorBidi"/>
          <w:b w:val="1"/>
          <w:bCs w:val="1"/>
          <w:i w:val="0"/>
          <w:iCs w:val="0"/>
          <w:caps w:val="0"/>
          <w:smallCaps w:val="0"/>
          <w:color w:val="000000" w:themeColor="text1" w:themeTint="FF" w:themeShade="FF"/>
          <w:sz w:val="24"/>
          <w:szCs w:val="24"/>
          <w:lang w:eastAsia="ja-JP" w:bidi="ar-SA"/>
        </w:rPr>
        <w:t>Observations</w:t>
      </w:r>
      <w:r w:rsidRPr="0E0EE804" w:rsidR="24E94AEA">
        <w:rPr>
          <w:rFonts w:ascii="Times New Roman" w:hAnsi="Times New Roman" w:eastAsia="Times New Roman" w:cs="Times New Roman" w:asciiTheme="minorAscii" w:hAnsiTheme="minorAscii" w:eastAsiaTheme="minorEastAsia" w:cstheme="minorBidi"/>
          <w:b w:val="0"/>
          <w:bCs w:val="0"/>
          <w:i w:val="0"/>
          <w:iCs w:val="0"/>
          <w:caps w:val="0"/>
          <w:smallCaps w:val="0"/>
          <w:color w:val="000000" w:themeColor="text1" w:themeTint="FF" w:themeShade="FF"/>
          <w:sz w:val="24"/>
          <w:szCs w:val="24"/>
          <w:lang w:eastAsia="ja-JP" w:bidi="ar-SA"/>
        </w:rPr>
        <w:t>:</w:t>
      </w:r>
    </w:p>
    <w:p w:rsidR="24E94AEA" w:rsidP="0E0EE804" w:rsidRDefault="24E94AEA" w14:paraId="1CA63EB5" w14:textId="2FA4D56F">
      <w:pPr>
        <w:spacing w:before="0" w:beforeAutospacing="off" w:after="160" w:afterAutospacing="off" w:line="276" w:lineRule="auto"/>
        <w:ind w:firstLine="0"/>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24E94AEA">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The comparison of estimated treatment effects reveals significant differences depending on the method used. Traditional logistic regression produced the highest estimated ATE (3.76), suggesting a strong association between the treatment and the outcome. However, this method does not adequately adjust for confounding variables, making it susceptible to bias. In observational studies where treatment assignment is not random, such results may reflect underlying differences between groups rather than a true causal effect.</w:t>
      </w:r>
    </w:p>
    <w:p w:rsidR="24E94AEA" w:rsidP="0E0EE804" w:rsidRDefault="24E94AEA" w14:paraId="000DD92A" w14:textId="21E19E39">
      <w:pPr>
        <w:spacing w:before="270" w:beforeAutospacing="off" w:after="270" w:afterAutospacing="off"/>
        <w:ind w:left="0"/>
        <w:jc w:val="both"/>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pPr>
      <w:r w:rsidRPr="0E0EE804" w:rsidR="24E94AEA">
        <w:rPr>
          <w:rFonts w:ascii="Times New Roman" w:hAnsi="Times New Roman" w:eastAsia="Times New Roman" w:cs="Times New Roman"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TMLE (0.70) and Propensity Score Matching (0.03) yielded substantially lower ATE estimates. These approaches are designed to reduce bias by accounting for observed covariates and approximating randomized conditions. The large gap between logistic regression and the other two methods suggests that much of the apparent effect may be due to confounding.</w:t>
      </w:r>
    </w:p>
    <w:p w:rsidR="367EDCE0" w:rsidP="0E0EE804" w:rsidRDefault="367EDCE0" w14:paraId="6B6EDA0D" w14:textId="7E7F65C9">
      <w:pPr>
        <w:bidi w:val="0"/>
        <w:spacing w:before="240" w:beforeAutospacing="off" w:after="240" w:afterAutospacing="off"/>
        <w:jc w:val="center"/>
      </w:pPr>
      <w:r w:rsidR="367EDCE0">
        <w:drawing>
          <wp:inline wp14:editId="180D8BB8" wp14:anchorId="25BF831F">
            <wp:extent cx="5224902" cy="3521477"/>
            <wp:effectExtent l="0" t="0" r="0" b="0"/>
            <wp:docPr id="703233556" name="" title=""/>
            <wp:cNvGraphicFramePr>
              <a:graphicFrameLocks noChangeAspect="1"/>
            </wp:cNvGraphicFramePr>
            <a:graphic>
              <a:graphicData uri="http://schemas.openxmlformats.org/drawingml/2006/picture">
                <pic:pic>
                  <pic:nvPicPr>
                    <pic:cNvPr id="0" name=""/>
                    <pic:cNvPicPr/>
                  </pic:nvPicPr>
                  <pic:blipFill>
                    <a:blip r:embed="R4d6ea30ae2514486">
                      <a:extLst>
                        <a:ext xmlns:a="http://schemas.openxmlformats.org/drawingml/2006/main" uri="{28A0092B-C50C-407E-A947-70E740481C1C}">
                          <a14:useLocalDpi val="0"/>
                        </a:ext>
                      </a:extLst>
                    </a:blip>
                    <a:srcRect l="3794" t="23814" r="41465" b="10584"/>
                    <a:stretch>
                      <a:fillRect/>
                    </a:stretch>
                  </pic:blipFill>
                  <pic:spPr>
                    <a:xfrm>
                      <a:off x="0" y="0"/>
                      <a:ext cx="5224902" cy="3521477"/>
                    </a:xfrm>
                    <a:prstGeom prst="rect">
                      <a:avLst/>
                    </a:prstGeom>
                  </pic:spPr>
                </pic:pic>
              </a:graphicData>
            </a:graphic>
          </wp:inline>
        </w:drawing>
      </w:r>
    </w:p>
    <w:p w:rsidR="367EDCE0" w:rsidP="0E0EE804" w:rsidRDefault="367EDCE0" w14:paraId="5CCD9B38" w14:textId="68F222E1">
      <w:pPr>
        <w:bidi w:val="0"/>
        <w:spacing w:before="240" w:beforeAutospacing="off" w:after="240" w:afterAutospacing="off"/>
        <w:jc w:val="center"/>
      </w:pPr>
      <w:r w:rsidR="367EDCE0">
        <w:drawing>
          <wp:inline wp14:editId="53D0738B" wp14:anchorId="21427716">
            <wp:extent cx="5751290" cy="981383"/>
            <wp:effectExtent l="0" t="0" r="0" b="0"/>
            <wp:docPr id="1922616858" name="" title=""/>
            <wp:cNvGraphicFramePr>
              <a:graphicFrameLocks noChangeAspect="1"/>
            </wp:cNvGraphicFramePr>
            <a:graphic>
              <a:graphicData uri="http://schemas.openxmlformats.org/drawingml/2006/picture">
                <pic:pic>
                  <pic:nvPicPr>
                    <pic:cNvPr id="0" name=""/>
                    <pic:cNvPicPr/>
                  </pic:nvPicPr>
                  <pic:blipFill>
                    <a:blip r:embed="R751b25793f494d12">
                      <a:extLst>
                        <a:ext xmlns:a="http://schemas.openxmlformats.org/drawingml/2006/main" uri="{28A0092B-C50C-407E-A947-70E740481C1C}">
                          <a14:useLocalDpi val="0"/>
                        </a:ext>
                      </a:extLst>
                    </a:blip>
                    <a:srcRect l="5149" t="47628" r="45123" b="37284"/>
                    <a:stretch>
                      <a:fillRect/>
                    </a:stretch>
                  </pic:blipFill>
                  <pic:spPr>
                    <a:xfrm>
                      <a:off x="0" y="0"/>
                      <a:ext cx="5751290" cy="981383"/>
                    </a:xfrm>
                    <a:prstGeom prst="rect">
                      <a:avLst/>
                    </a:prstGeom>
                  </pic:spPr>
                </pic:pic>
              </a:graphicData>
            </a:graphic>
          </wp:inline>
        </w:drawing>
      </w:r>
    </w:p>
    <w:p w:rsidR="38D0F1DB" w:rsidP="0E0EE804" w:rsidRDefault="38D0F1DB" w14:paraId="47281E9D" w14:textId="1F9B4D8E">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GB"/>
        </w:rPr>
      </w:pPr>
      <w:r w:rsidRPr="0E0EE804" w:rsidR="38D0F1D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GB"/>
        </w:rPr>
        <w:t>DISCUSSION</w:t>
      </w:r>
    </w:p>
    <w:p w:rsidR="38D0F1DB" w:rsidP="0E0EE804" w:rsidRDefault="38D0F1DB" w14:paraId="4F34ED7E" w14:textId="09D3C69F">
      <w:pPr>
        <w:spacing w:before="270" w:beforeAutospacing="off" w:after="270" w:afterAutospacing="off"/>
        <w:jc w:val="both"/>
      </w:pPr>
      <w:r w:rsidRPr="0E0EE804" w:rsidR="38D0F1DB">
        <w:rPr>
          <w:rFonts w:ascii="Times New Roman" w:hAnsi="Times New Roman" w:eastAsia="Times New Roman" w:cs="Times New Roman"/>
          <w:noProof w:val="0"/>
          <w:sz w:val="24"/>
          <w:szCs w:val="24"/>
          <w:lang w:val="en-GB"/>
        </w:rPr>
        <w:t>This study investigated the clinical and social determinants of immune checkpoint inhibitor-associated acute kidney injury (ICI-AKI) using both traditional statistical models and advanced causal inference methods applied to the All of Us cohort data. The overarching goal was to move beyond simple associations and toward understanding the causal mechanisms underlying AKI risk in immunotherapy-treated populations.</w:t>
      </w:r>
    </w:p>
    <w:p w:rsidR="38D0F1DB" w:rsidP="0E0EE804" w:rsidRDefault="38D0F1DB" w14:paraId="79E3380C" w14:textId="7D7FD4A8">
      <w:pPr>
        <w:spacing w:before="270" w:beforeAutospacing="off" w:after="270" w:afterAutospacing="off"/>
        <w:jc w:val="both"/>
      </w:pPr>
      <w:r w:rsidRPr="0E0EE804" w:rsidR="38D0F1DB">
        <w:rPr>
          <w:rFonts w:ascii="Times New Roman" w:hAnsi="Times New Roman" w:eastAsia="Times New Roman" w:cs="Times New Roman"/>
          <w:b w:val="1"/>
          <w:bCs w:val="1"/>
          <w:noProof w:val="0"/>
          <w:sz w:val="24"/>
          <w:szCs w:val="24"/>
          <w:lang w:val="en-GB"/>
        </w:rPr>
        <w:t>Interpretation of Key Findings:</w:t>
      </w:r>
    </w:p>
    <w:p w:rsidR="38D0F1DB" w:rsidP="0E0EE804" w:rsidRDefault="38D0F1DB" w14:paraId="4325E46F" w14:textId="50999866">
      <w:pPr>
        <w:spacing w:before="270" w:beforeAutospacing="off" w:after="270" w:afterAutospacing="off"/>
        <w:jc w:val="both"/>
      </w:pPr>
      <w:r w:rsidRPr="0E0EE804" w:rsidR="38D0F1DB">
        <w:rPr>
          <w:rFonts w:ascii="Times New Roman" w:hAnsi="Times New Roman" w:eastAsia="Times New Roman" w:cs="Times New Roman"/>
          <w:noProof w:val="0"/>
          <w:sz w:val="24"/>
          <w:szCs w:val="24"/>
          <w:lang w:val="en-GB"/>
        </w:rPr>
        <w:t xml:space="preserve">Standard logistic regression initially showed </w:t>
      </w:r>
      <w:r w:rsidRPr="0E0EE804" w:rsidR="38D0F1DB">
        <w:rPr>
          <w:rFonts w:ascii="Times New Roman" w:hAnsi="Times New Roman" w:eastAsia="Times New Roman" w:cs="Times New Roman"/>
          <w:noProof w:val="0"/>
          <w:sz w:val="24"/>
          <w:szCs w:val="24"/>
          <w:lang w:val="en-GB"/>
        </w:rPr>
        <w:t>seemingly perfect</w:t>
      </w:r>
      <w:r w:rsidRPr="0E0EE804" w:rsidR="38D0F1DB">
        <w:rPr>
          <w:rFonts w:ascii="Times New Roman" w:hAnsi="Times New Roman" w:eastAsia="Times New Roman" w:cs="Times New Roman"/>
          <w:noProof w:val="0"/>
          <w:sz w:val="24"/>
          <w:szCs w:val="24"/>
          <w:lang w:val="en-GB"/>
        </w:rPr>
        <w:t xml:space="preserve"> classification performance, with an AUC of 1.0 and precision and recall of 1.00, raising concerns about overfitting and potential data leakage. While these results appear promising, they underscore the importance of scrutinizing variable selection, temporal validity, and sample representativeness to ensure generalizability.</w:t>
      </w:r>
    </w:p>
    <w:p w:rsidR="38D0F1DB" w:rsidP="0E0EE804" w:rsidRDefault="38D0F1DB" w14:paraId="2F74C1AE" w14:textId="6A8399B0">
      <w:pPr>
        <w:spacing w:before="270" w:beforeAutospacing="off" w:after="270" w:afterAutospacing="off"/>
        <w:jc w:val="both"/>
      </w:pPr>
      <w:r w:rsidRPr="0E0EE804" w:rsidR="38D0F1DB">
        <w:rPr>
          <w:rFonts w:ascii="Times New Roman" w:hAnsi="Times New Roman" w:eastAsia="Times New Roman" w:cs="Times New Roman"/>
          <w:noProof w:val="0"/>
          <w:sz w:val="24"/>
          <w:szCs w:val="24"/>
          <w:lang w:val="en-GB"/>
        </w:rPr>
        <w:t>After applying L1-regularized logistic regression, the model remained highly accurate (AUC = 0.97) while reducing overfitting risk by selecting the most informative features. The results emphasized a multifactorial risk profile: older age, presence of chronic comorbidities (e.g., diabetes with complications, obesity, depression), lower socioeconomic status (e.g., income &lt; $25k, below GED education), and housing or employment instability were strongly linked to higher AKI risk. These findings support the inclusion of social determinants of health in precision oncology risk models.</w:t>
      </w:r>
    </w:p>
    <w:p w:rsidR="38D0F1DB" w:rsidP="0E0EE804" w:rsidRDefault="38D0F1DB" w14:paraId="744EA9A6" w14:textId="34F640B4">
      <w:pPr>
        <w:spacing w:before="270" w:beforeAutospacing="off" w:after="270" w:afterAutospacing="off"/>
        <w:jc w:val="both"/>
      </w:pPr>
      <w:r w:rsidRPr="0E0EE804" w:rsidR="38D0F1DB">
        <w:rPr>
          <w:rFonts w:ascii="Times New Roman" w:hAnsi="Times New Roman" w:eastAsia="Times New Roman" w:cs="Times New Roman"/>
          <w:noProof w:val="0"/>
          <w:sz w:val="24"/>
          <w:szCs w:val="24"/>
          <w:lang w:val="en-GB"/>
        </w:rPr>
        <w:t>Kaplan-Meier and Cox proportional hazards models further reinforced the significance of prior AKI history and race as predictors of AKI development. The survival analyses revealed that Black patients and those with prior AKI were more likely to experience earlier onset of ICI-AKI, suggesting disparities in baseline health or access to preventative care.</w:t>
      </w:r>
    </w:p>
    <w:p w:rsidR="38D0F1DB" w:rsidP="0E0EE804" w:rsidRDefault="38D0F1DB" w14:paraId="5936D761" w14:textId="64E75545">
      <w:pPr>
        <w:spacing w:before="270" w:beforeAutospacing="off" w:after="270" w:afterAutospacing="off" w:line="276" w:lineRule="auto"/>
        <w:jc w:val="both"/>
      </w:pPr>
      <w:r w:rsidRPr="0E0EE804" w:rsidR="38D0F1DB">
        <w:rPr>
          <w:rFonts w:ascii="Times New Roman" w:hAnsi="Times New Roman" w:eastAsia="Times New Roman" w:cs="Times New Roman"/>
          <w:b w:val="1"/>
          <w:bCs w:val="1"/>
          <w:noProof w:val="0"/>
          <w:sz w:val="24"/>
          <w:szCs w:val="24"/>
          <w:lang w:val="en-GB"/>
        </w:rPr>
        <w:t>Causal Inference Insights:</w:t>
      </w:r>
      <w:r>
        <w:br/>
      </w:r>
      <w:r w:rsidRPr="0E0EE804" w:rsidR="38D0F1DB">
        <w:rPr>
          <w:rFonts w:ascii="Times New Roman" w:hAnsi="Times New Roman" w:eastAsia="Times New Roman" w:cs="Times New Roman"/>
          <w:noProof w:val="0"/>
          <w:sz w:val="24"/>
          <w:szCs w:val="24"/>
          <w:lang w:val="en-GB"/>
        </w:rPr>
        <w:t xml:space="preserve">Causal inference methods were pivotal in clarifying which associations represented true causal relationships. TMLE revealed that prior AKI history had a strong causal effect on </w:t>
      </w:r>
      <w:r w:rsidRPr="0E0EE804" w:rsidR="38D0F1DB">
        <w:rPr>
          <w:rFonts w:ascii="Times New Roman" w:hAnsi="Times New Roman" w:eastAsia="Times New Roman" w:cs="Times New Roman"/>
          <w:noProof w:val="0"/>
          <w:sz w:val="24"/>
          <w:szCs w:val="24"/>
          <w:lang w:val="en-GB"/>
        </w:rPr>
        <w:t>subsequent</w:t>
      </w:r>
      <w:r w:rsidRPr="0E0EE804" w:rsidR="38D0F1DB">
        <w:rPr>
          <w:rFonts w:ascii="Times New Roman" w:hAnsi="Times New Roman" w:eastAsia="Times New Roman" w:cs="Times New Roman"/>
          <w:noProof w:val="0"/>
          <w:sz w:val="24"/>
          <w:szCs w:val="24"/>
          <w:lang w:val="en-GB"/>
        </w:rPr>
        <w:t xml:space="preserve"> AKI risk. However, causal forests uncovered a surprising nuance—patients with a history of AKI may experience slightly reduced risk of ICI-AKI, potentially due to heightened clinical vigilance and altered management strategies for those patients. This contrast highlights how different causal frameworks can reveal distinct dimensions of clinical </w:t>
      </w:r>
      <w:r w:rsidRPr="0E0EE804" w:rsidR="38D0F1DB">
        <w:rPr>
          <w:rFonts w:ascii="Times New Roman" w:hAnsi="Times New Roman" w:eastAsia="Times New Roman" w:cs="Times New Roman" w:asciiTheme="minorAscii" w:hAnsiTheme="minorAscii" w:eastAsiaTheme="minorEastAsia" w:cstheme="minorBidi"/>
          <w:b w:val="0"/>
          <w:bCs w:val="0"/>
          <w:i w:val="0"/>
          <w:iCs w:val="0"/>
          <w:caps w:val="0"/>
          <w:smallCaps w:val="0"/>
          <w:strike w:val="0"/>
          <w:dstrike w:val="0"/>
          <w:noProof w:val="0"/>
          <w:color w:val="000000" w:themeColor="text1" w:themeTint="FF" w:themeShade="FF"/>
          <w:sz w:val="24"/>
          <w:szCs w:val="24"/>
          <w:u w:val="none"/>
          <w:lang w:val="en-GB" w:eastAsia="ja-JP" w:bidi="ar-SA"/>
        </w:rPr>
        <w:t>decision</w:t>
      </w:r>
      <w:r w:rsidRPr="0E0EE804" w:rsidR="38D0F1DB">
        <w:rPr>
          <w:rFonts w:ascii="Times New Roman" w:hAnsi="Times New Roman" w:eastAsia="Times New Roman" w:cs="Times New Roman"/>
          <w:b w:val="0"/>
          <w:bCs w:val="0"/>
          <w:noProof w:val="0"/>
          <w:sz w:val="24"/>
          <w:szCs w:val="24"/>
          <w:u w:val="none"/>
          <w:lang w:val="en-GB"/>
        </w:rPr>
        <w:t>-making and treatment response.</w:t>
      </w:r>
    </w:p>
    <w:p w:rsidR="38D0F1DB" w:rsidP="0E0EE804" w:rsidRDefault="38D0F1DB" w14:paraId="2E9D389A" w14:textId="616189E5">
      <w:pPr>
        <w:spacing w:before="270" w:beforeAutospacing="off" w:after="270" w:afterAutospacing="off"/>
        <w:jc w:val="both"/>
      </w:pPr>
      <w:r w:rsidRPr="0E0EE804" w:rsidR="38D0F1DB">
        <w:rPr>
          <w:rFonts w:ascii="Times New Roman" w:hAnsi="Times New Roman" w:eastAsia="Times New Roman" w:cs="Times New Roman"/>
          <w:noProof w:val="0"/>
          <w:sz w:val="24"/>
          <w:szCs w:val="24"/>
          <w:lang w:val="en-GB"/>
        </w:rPr>
        <w:t>Propensity score-based methods (PSM and IPW) produced modest or null effects, depending on overlap and covariate balance, further suggesting that unadjusted associations from logistic regression may overstate causal relationships. Particularly, the PSM with hyperparameter tuning showed no significant average treatment effect, emphasizing the challenges in identifying causal effects when covariate distributions between treatment groups are poorly aligned.</w:t>
      </w:r>
    </w:p>
    <w:p w:rsidR="38D0F1DB" w:rsidP="0E0EE804" w:rsidRDefault="38D0F1DB" w14:paraId="3BFF2028" w14:textId="17DAC4C8">
      <w:pPr>
        <w:spacing w:before="270" w:beforeAutospacing="off" w:after="270" w:afterAutospacing="off"/>
        <w:jc w:val="both"/>
      </w:pPr>
      <w:r w:rsidRPr="0E0EE804" w:rsidR="38D0F1DB">
        <w:rPr>
          <w:rFonts w:ascii="Times New Roman" w:hAnsi="Times New Roman" w:eastAsia="Times New Roman" w:cs="Times New Roman"/>
          <w:b w:val="1"/>
          <w:bCs w:val="1"/>
          <w:noProof w:val="0"/>
          <w:sz w:val="24"/>
          <w:szCs w:val="24"/>
          <w:lang w:val="en-GB"/>
        </w:rPr>
        <w:t>Strengths and Limitations:</w:t>
      </w:r>
      <w:r>
        <w:br/>
      </w:r>
      <w:r w:rsidRPr="0E0EE804" w:rsidR="38D0F1DB">
        <w:rPr>
          <w:rFonts w:ascii="Times New Roman" w:hAnsi="Times New Roman" w:eastAsia="Times New Roman" w:cs="Times New Roman"/>
          <w:noProof w:val="0"/>
          <w:sz w:val="24"/>
          <w:szCs w:val="24"/>
          <w:lang w:val="en-GB"/>
        </w:rPr>
        <w:t>A major strength of this study is the use of a nationally representative cohort with rich linkage of clinical and social variables, enabling a multidimensional risk analysis. Moreover, the integration of causal machine learning techniques allowed for robust adjustment of confounding and exploration of heterogeneity in treatment effects.</w:t>
      </w:r>
    </w:p>
    <w:p w:rsidR="38D0F1DB" w:rsidP="0E0EE804" w:rsidRDefault="38D0F1DB" w14:paraId="132D883B" w14:textId="233BE256">
      <w:pPr>
        <w:spacing w:before="270" w:beforeAutospacing="off" w:after="270" w:afterAutospacing="off"/>
        <w:jc w:val="both"/>
      </w:pPr>
      <w:r w:rsidRPr="0E0EE804" w:rsidR="38D0F1DB">
        <w:rPr>
          <w:rFonts w:ascii="Times New Roman" w:hAnsi="Times New Roman" w:eastAsia="Times New Roman" w:cs="Times New Roman"/>
          <w:noProof w:val="0"/>
          <w:sz w:val="24"/>
          <w:szCs w:val="24"/>
          <w:lang w:val="en-GB"/>
        </w:rPr>
        <w:t xml:space="preserve">However, some limitations must be acknowledged. First, the </w:t>
      </w:r>
      <w:r w:rsidRPr="0E0EE804" w:rsidR="38D0F1DB">
        <w:rPr>
          <w:rFonts w:ascii="Times New Roman" w:hAnsi="Times New Roman" w:eastAsia="Times New Roman" w:cs="Times New Roman"/>
          <w:noProof w:val="0"/>
          <w:sz w:val="24"/>
          <w:szCs w:val="24"/>
          <w:lang w:val="en-GB"/>
        </w:rPr>
        <w:t>relatively small</w:t>
      </w:r>
      <w:r w:rsidRPr="0E0EE804" w:rsidR="38D0F1DB">
        <w:rPr>
          <w:rFonts w:ascii="Times New Roman" w:hAnsi="Times New Roman" w:eastAsia="Times New Roman" w:cs="Times New Roman"/>
          <w:noProof w:val="0"/>
          <w:sz w:val="24"/>
          <w:szCs w:val="24"/>
          <w:lang w:val="en-GB"/>
        </w:rPr>
        <w:t xml:space="preserve"> number of AKI cases (n=34 out of 641) constrains statistical power and raises concerns about model stability. Second, despite careful preprocessing, residual </w:t>
      </w:r>
      <w:r w:rsidRPr="0E0EE804" w:rsidR="38D0F1DB">
        <w:rPr>
          <w:rFonts w:ascii="Times New Roman" w:hAnsi="Times New Roman" w:eastAsia="Times New Roman" w:cs="Times New Roman"/>
          <w:noProof w:val="0"/>
          <w:sz w:val="24"/>
          <w:szCs w:val="24"/>
          <w:lang w:val="en-GB"/>
        </w:rPr>
        <w:t>confounding</w:t>
      </w:r>
      <w:r w:rsidRPr="0E0EE804" w:rsidR="38D0F1DB">
        <w:rPr>
          <w:rFonts w:ascii="Times New Roman" w:hAnsi="Times New Roman" w:eastAsia="Times New Roman" w:cs="Times New Roman"/>
          <w:noProof w:val="0"/>
          <w:sz w:val="24"/>
          <w:szCs w:val="24"/>
          <w:lang w:val="en-GB"/>
        </w:rPr>
        <w:t xml:space="preserve"> or unmeasured variables (e.g., nephrotoxic medications, hydration status) may bias estimates. Third, the lack of strong overlap in propensity scores between treated and untreated groups limited the effectiveness of some matching and weighting </w:t>
      </w:r>
      <w:r w:rsidRPr="0E0EE804" w:rsidR="30ED65B5">
        <w:rPr>
          <w:rFonts w:ascii="Times New Roman" w:hAnsi="Times New Roman" w:eastAsia="Times New Roman" w:cs="Times New Roman"/>
          <w:noProof w:val="0"/>
          <w:sz w:val="24"/>
          <w:szCs w:val="24"/>
          <w:lang w:val="en-GB"/>
        </w:rPr>
        <w:t>approaches and</w:t>
      </w:r>
      <w:r w:rsidRPr="0E0EE804" w:rsidR="38D0F1DB">
        <w:rPr>
          <w:rFonts w:ascii="Times New Roman" w:hAnsi="Times New Roman" w:eastAsia="Times New Roman" w:cs="Times New Roman"/>
          <w:noProof w:val="0"/>
          <w:sz w:val="24"/>
          <w:szCs w:val="24"/>
          <w:lang w:val="en-GB"/>
        </w:rPr>
        <w:t xml:space="preserve"> could affect causal interpretation.</w:t>
      </w:r>
    </w:p>
    <w:p w:rsidR="38D0F1DB" w:rsidP="0E0EE804" w:rsidRDefault="38D0F1DB" w14:paraId="745B2642" w14:textId="7C48FB15">
      <w:pPr>
        <w:spacing w:before="270" w:beforeAutospacing="off" w:after="270" w:afterAutospacing="off"/>
        <w:jc w:val="both"/>
      </w:pPr>
      <w:r w:rsidRPr="0E0EE804" w:rsidR="38D0F1DB">
        <w:rPr>
          <w:rFonts w:ascii="Times New Roman" w:hAnsi="Times New Roman" w:eastAsia="Times New Roman" w:cs="Times New Roman"/>
          <w:b w:val="1"/>
          <w:bCs w:val="1"/>
          <w:noProof w:val="0"/>
          <w:sz w:val="24"/>
          <w:szCs w:val="24"/>
          <w:lang w:val="en-GB"/>
        </w:rPr>
        <w:t>Clinical and Research Implications:</w:t>
      </w:r>
      <w:r>
        <w:br/>
      </w:r>
      <w:r w:rsidRPr="0E0EE804" w:rsidR="38D0F1DB">
        <w:rPr>
          <w:rFonts w:ascii="Times New Roman" w:hAnsi="Times New Roman" w:eastAsia="Times New Roman" w:cs="Times New Roman"/>
          <w:noProof w:val="0"/>
          <w:sz w:val="24"/>
          <w:szCs w:val="24"/>
          <w:lang w:val="en-GB"/>
        </w:rPr>
        <w:t xml:space="preserve">These findings underscore the importance of incorporating both medical and non-medical risk factors when assessing AKI risk in cancer patients receiving ICIs. Prior AKI history </w:t>
      </w:r>
      <w:r w:rsidRPr="0E0EE804" w:rsidR="38D0F1DB">
        <w:rPr>
          <w:rFonts w:ascii="Times New Roman" w:hAnsi="Times New Roman" w:eastAsia="Times New Roman" w:cs="Times New Roman"/>
          <w:noProof w:val="0"/>
          <w:sz w:val="24"/>
          <w:szCs w:val="24"/>
          <w:lang w:val="en-GB"/>
        </w:rPr>
        <w:t>remains</w:t>
      </w:r>
      <w:r w:rsidRPr="0E0EE804" w:rsidR="38D0F1DB">
        <w:rPr>
          <w:rFonts w:ascii="Times New Roman" w:hAnsi="Times New Roman" w:eastAsia="Times New Roman" w:cs="Times New Roman"/>
          <w:noProof w:val="0"/>
          <w:sz w:val="24"/>
          <w:szCs w:val="24"/>
          <w:lang w:val="en-GB"/>
        </w:rPr>
        <w:t xml:space="preserve"> a robust clinical signal, but its influence may be mitigated by proactive care. Racial disparities in AKI incidence demand further investigation and potentially targeted interventions.</w:t>
      </w:r>
    </w:p>
    <w:p w:rsidR="38D0F1DB" w:rsidP="0E0EE804" w:rsidRDefault="38D0F1DB" w14:paraId="2C6BE426" w14:textId="150C908F">
      <w:pPr>
        <w:spacing w:before="270" w:beforeAutospacing="off" w:after="270" w:afterAutospacing="off"/>
        <w:jc w:val="both"/>
      </w:pPr>
      <w:r w:rsidRPr="0E0EE804" w:rsidR="38D0F1DB">
        <w:rPr>
          <w:rFonts w:ascii="Times New Roman" w:hAnsi="Times New Roman" w:eastAsia="Times New Roman" w:cs="Times New Roman"/>
          <w:noProof w:val="0"/>
          <w:sz w:val="24"/>
          <w:szCs w:val="24"/>
          <w:lang w:val="en-GB"/>
        </w:rPr>
        <w:t>Future research should aim to validate these findings in larger datasets, explore biomarker integration, and refine temporal alignment to improve causal inference. Emphasizing interpretability and clinical relevance, causal machine learning offers promising avenues to support personalized medicine and optimize immunotherapy safety.</w:t>
      </w:r>
    </w:p>
    <w:p w:rsidR="26B934D4" w:rsidP="0E0EE804" w:rsidRDefault="26B934D4" w14:paraId="374E2A2E" w14:textId="1DCB1C67">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GB"/>
        </w:rPr>
      </w:pPr>
      <w:r w:rsidRPr="0E0EE804" w:rsidR="26B934D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GB"/>
        </w:rPr>
        <w:t>CONCLUSION</w:t>
      </w:r>
    </w:p>
    <w:p w:rsidR="5AB710C2" w:rsidP="0E0EE804" w:rsidRDefault="5AB710C2" w14:paraId="3850ADD2" w14:textId="18ABB91A">
      <w:pPr>
        <w:spacing w:before="270" w:beforeAutospacing="off" w:after="270" w:afterAutospacing="off"/>
        <w:jc w:val="both"/>
        <w:rPr>
          <w:rFonts w:ascii="Times New Roman" w:hAnsi="Times New Roman" w:eastAsia="Times New Roman" w:cs="Times New Roman"/>
          <w:b w:val="0"/>
          <w:bCs w:val="0"/>
          <w:noProof w:val="0"/>
          <w:sz w:val="24"/>
          <w:szCs w:val="24"/>
          <w:lang w:val="en-GB"/>
        </w:rPr>
      </w:pPr>
      <w:r w:rsidRPr="0E0EE804" w:rsidR="5AB710C2">
        <w:rPr>
          <w:rFonts w:ascii="Times New Roman" w:hAnsi="Times New Roman" w:eastAsia="Times New Roman" w:cs="Times New Roman"/>
          <w:b w:val="0"/>
          <w:bCs w:val="0"/>
          <w:noProof w:val="0"/>
          <w:sz w:val="24"/>
          <w:szCs w:val="24"/>
          <w:lang w:val="en-GB"/>
        </w:rPr>
        <w:t xml:space="preserve">In conclusion, while standard logistic regression initially </w:t>
      </w:r>
      <w:r w:rsidRPr="0E0EE804" w:rsidR="5AB710C2">
        <w:rPr>
          <w:rFonts w:ascii="Times New Roman" w:hAnsi="Times New Roman" w:eastAsia="Times New Roman" w:cs="Times New Roman"/>
          <w:b w:val="0"/>
          <w:bCs w:val="0"/>
          <w:noProof w:val="0"/>
          <w:sz w:val="24"/>
          <w:szCs w:val="24"/>
          <w:lang w:val="en-GB"/>
        </w:rPr>
        <w:t>indicated</w:t>
      </w:r>
      <w:r w:rsidRPr="0E0EE804" w:rsidR="5AB710C2">
        <w:rPr>
          <w:rFonts w:ascii="Times New Roman" w:hAnsi="Times New Roman" w:eastAsia="Times New Roman" w:cs="Times New Roman"/>
          <w:b w:val="0"/>
          <w:bCs w:val="0"/>
          <w:noProof w:val="0"/>
          <w:sz w:val="24"/>
          <w:szCs w:val="24"/>
          <w:lang w:val="en-GB"/>
        </w:rPr>
        <w:t xml:space="preserve"> a strong association between the treatment and the outcome, this result may be misleading. Logistic regression estimates correlations rather than causal effects, and it can be heavily influenced by confounding variables, factors that affect both the treatment assignment and the outcome. Without properly adjusting for these confounders, the estimated association may reflect spurious relationships rather than a true causal link.</w:t>
      </w:r>
    </w:p>
    <w:p w:rsidR="5AB710C2" w:rsidP="0E0EE804" w:rsidRDefault="5AB710C2" w14:paraId="7E8528A0" w14:textId="1B7FA3D5">
      <w:pPr>
        <w:spacing w:before="270" w:beforeAutospacing="off" w:after="270" w:afterAutospacing="off"/>
        <w:jc w:val="both"/>
        <w:rPr>
          <w:rFonts w:ascii="Times New Roman" w:hAnsi="Times New Roman" w:eastAsia="Times New Roman" w:cs="Times New Roman"/>
          <w:b w:val="0"/>
          <w:bCs w:val="0"/>
          <w:noProof w:val="0"/>
          <w:sz w:val="24"/>
          <w:szCs w:val="24"/>
          <w:lang w:val="en-GB"/>
        </w:rPr>
      </w:pPr>
      <w:r w:rsidRPr="0E0EE804" w:rsidR="5AB710C2">
        <w:rPr>
          <w:rFonts w:ascii="Times New Roman" w:hAnsi="Times New Roman" w:eastAsia="Times New Roman" w:cs="Times New Roman"/>
          <w:b w:val="0"/>
          <w:bCs w:val="0"/>
          <w:noProof w:val="0"/>
          <w:sz w:val="24"/>
          <w:szCs w:val="24"/>
          <w:lang w:val="en-GB"/>
        </w:rPr>
        <w:t xml:space="preserve">To address this, we employed causal inference methods such as Targeted Maximum Likelihood Estimation (TMLE), which are explicitly designed to account for measured confounding. TMLE combines machine learning with statistical theory to produce doubly robust estimates, meaning it </w:t>
      </w:r>
      <w:r w:rsidRPr="0E0EE804" w:rsidR="5AB710C2">
        <w:rPr>
          <w:rFonts w:ascii="Times New Roman" w:hAnsi="Times New Roman" w:eastAsia="Times New Roman" w:cs="Times New Roman"/>
          <w:b w:val="0"/>
          <w:bCs w:val="0"/>
          <w:noProof w:val="0"/>
          <w:sz w:val="24"/>
          <w:szCs w:val="24"/>
          <w:lang w:val="en-GB"/>
        </w:rPr>
        <w:t>remains</w:t>
      </w:r>
      <w:r w:rsidRPr="0E0EE804" w:rsidR="5AB710C2">
        <w:rPr>
          <w:rFonts w:ascii="Times New Roman" w:hAnsi="Times New Roman" w:eastAsia="Times New Roman" w:cs="Times New Roman"/>
          <w:b w:val="0"/>
          <w:bCs w:val="0"/>
          <w:noProof w:val="0"/>
          <w:sz w:val="24"/>
          <w:szCs w:val="24"/>
          <w:lang w:val="en-GB"/>
        </w:rPr>
        <w:t xml:space="preserve"> consistent if either the model for the treatment assignment (propensity score) or the model for the outcome is correctly specified.</w:t>
      </w:r>
    </w:p>
    <w:p w:rsidR="5AB710C2" w:rsidP="0E0EE804" w:rsidRDefault="5AB710C2" w14:paraId="33390B41" w14:textId="443958FA">
      <w:pPr>
        <w:spacing w:before="270" w:beforeAutospacing="off" w:after="270" w:afterAutospacing="off"/>
        <w:jc w:val="both"/>
        <w:rPr>
          <w:rFonts w:ascii="Times New Roman" w:hAnsi="Times New Roman" w:eastAsia="Times New Roman" w:cs="Times New Roman"/>
          <w:b w:val="0"/>
          <w:bCs w:val="0"/>
          <w:noProof w:val="0"/>
          <w:sz w:val="24"/>
          <w:szCs w:val="24"/>
          <w:lang w:val="en-GB"/>
        </w:rPr>
      </w:pPr>
      <w:r w:rsidRPr="0E0EE804" w:rsidR="5AB710C2">
        <w:rPr>
          <w:rFonts w:ascii="Times New Roman" w:hAnsi="Times New Roman" w:eastAsia="Times New Roman" w:cs="Times New Roman"/>
          <w:b w:val="0"/>
          <w:bCs w:val="0"/>
          <w:noProof w:val="0"/>
          <w:sz w:val="24"/>
          <w:szCs w:val="24"/>
          <w:lang w:val="en-GB"/>
        </w:rPr>
        <w:t xml:space="preserve">After adjusting for confounders using TMLE, the estimated causal effect of the treatment on the outcome was </w:t>
      </w:r>
      <w:r w:rsidRPr="0E0EE804" w:rsidR="5AB710C2">
        <w:rPr>
          <w:rFonts w:ascii="Times New Roman" w:hAnsi="Times New Roman" w:eastAsia="Times New Roman" w:cs="Times New Roman"/>
          <w:b w:val="0"/>
          <w:bCs w:val="0"/>
          <w:noProof w:val="0"/>
          <w:sz w:val="24"/>
          <w:szCs w:val="24"/>
          <w:lang w:val="en-GB"/>
        </w:rPr>
        <w:t>substantially reduced</w:t>
      </w:r>
      <w:r w:rsidRPr="0E0EE804" w:rsidR="5AB710C2">
        <w:rPr>
          <w:rFonts w:ascii="Times New Roman" w:hAnsi="Times New Roman" w:eastAsia="Times New Roman" w:cs="Times New Roman"/>
          <w:b w:val="0"/>
          <w:bCs w:val="0"/>
          <w:noProof w:val="0"/>
          <w:sz w:val="24"/>
          <w:szCs w:val="24"/>
          <w:lang w:val="en-GB"/>
        </w:rPr>
        <w:t xml:space="preserve">, and in some cases, </w:t>
      </w:r>
      <w:r w:rsidRPr="0E0EE804" w:rsidR="5AB710C2">
        <w:rPr>
          <w:rFonts w:ascii="Times New Roman" w:hAnsi="Times New Roman" w:eastAsia="Times New Roman" w:cs="Times New Roman"/>
          <w:b w:val="0"/>
          <w:bCs w:val="0"/>
          <w:noProof w:val="0"/>
          <w:sz w:val="24"/>
          <w:szCs w:val="24"/>
          <w:lang w:val="en-GB"/>
        </w:rPr>
        <w:t>nearly null</w:t>
      </w:r>
      <w:r w:rsidRPr="0E0EE804" w:rsidR="5AB710C2">
        <w:rPr>
          <w:rFonts w:ascii="Times New Roman" w:hAnsi="Times New Roman" w:eastAsia="Times New Roman" w:cs="Times New Roman"/>
          <w:b w:val="0"/>
          <w:bCs w:val="0"/>
          <w:noProof w:val="0"/>
          <w:sz w:val="24"/>
          <w:szCs w:val="24"/>
          <w:lang w:val="en-GB"/>
        </w:rPr>
        <w:t xml:space="preserve">. This suggests that the strong association </w:t>
      </w:r>
      <w:r w:rsidRPr="0E0EE804" w:rsidR="5AB710C2">
        <w:rPr>
          <w:rFonts w:ascii="Times New Roman" w:hAnsi="Times New Roman" w:eastAsia="Times New Roman" w:cs="Times New Roman"/>
          <w:b w:val="0"/>
          <w:bCs w:val="0"/>
          <w:noProof w:val="0"/>
          <w:sz w:val="24"/>
          <w:szCs w:val="24"/>
          <w:lang w:val="en-GB"/>
        </w:rPr>
        <w:t>observed</w:t>
      </w:r>
      <w:r w:rsidRPr="0E0EE804" w:rsidR="5AB710C2">
        <w:rPr>
          <w:rFonts w:ascii="Times New Roman" w:hAnsi="Times New Roman" w:eastAsia="Times New Roman" w:cs="Times New Roman"/>
          <w:b w:val="0"/>
          <w:bCs w:val="0"/>
          <w:noProof w:val="0"/>
          <w:sz w:val="24"/>
          <w:szCs w:val="24"/>
          <w:lang w:val="en-GB"/>
        </w:rPr>
        <w:t xml:space="preserve"> in the unadjusted model was </w:t>
      </w:r>
      <w:r w:rsidRPr="0E0EE804" w:rsidR="5AB710C2">
        <w:rPr>
          <w:rFonts w:ascii="Times New Roman" w:hAnsi="Times New Roman" w:eastAsia="Times New Roman" w:cs="Times New Roman"/>
          <w:b w:val="0"/>
          <w:bCs w:val="0"/>
          <w:noProof w:val="0"/>
          <w:sz w:val="24"/>
          <w:szCs w:val="24"/>
          <w:lang w:val="en-GB"/>
        </w:rPr>
        <w:t>likely due to</w:t>
      </w:r>
      <w:r w:rsidRPr="0E0EE804" w:rsidR="5AB710C2">
        <w:rPr>
          <w:rFonts w:ascii="Times New Roman" w:hAnsi="Times New Roman" w:eastAsia="Times New Roman" w:cs="Times New Roman"/>
          <w:b w:val="0"/>
          <w:bCs w:val="0"/>
          <w:noProof w:val="0"/>
          <w:sz w:val="24"/>
          <w:szCs w:val="24"/>
          <w:lang w:val="en-GB"/>
        </w:rPr>
        <w:t xml:space="preserve"> confounding rather than a true treatment effect.</w:t>
      </w:r>
    </w:p>
    <w:p w:rsidR="5AB710C2" w:rsidP="0E0EE804" w:rsidRDefault="5AB710C2" w14:paraId="36E89136" w14:textId="6D096F62">
      <w:pPr>
        <w:spacing w:before="270" w:beforeAutospacing="off" w:after="270" w:afterAutospacing="off"/>
        <w:jc w:val="both"/>
        <w:rPr>
          <w:rFonts w:ascii="Times New Roman" w:hAnsi="Times New Roman" w:eastAsia="Times New Roman" w:cs="Times New Roman"/>
          <w:b w:val="0"/>
          <w:bCs w:val="0"/>
          <w:noProof w:val="0"/>
          <w:sz w:val="24"/>
          <w:szCs w:val="24"/>
          <w:lang w:val="en-GB"/>
        </w:rPr>
      </w:pPr>
      <w:r w:rsidRPr="0E0EE804" w:rsidR="5AB710C2">
        <w:rPr>
          <w:rFonts w:ascii="Times New Roman" w:hAnsi="Times New Roman" w:eastAsia="Times New Roman" w:cs="Times New Roman"/>
          <w:b w:val="0"/>
          <w:bCs w:val="0"/>
          <w:noProof w:val="0"/>
          <w:sz w:val="24"/>
          <w:szCs w:val="24"/>
          <w:lang w:val="en-GB"/>
        </w:rPr>
        <w:t xml:space="preserve">These findings highlight the critical importance of using </w:t>
      </w:r>
      <w:r w:rsidRPr="0E0EE804" w:rsidR="5AB710C2">
        <w:rPr>
          <w:rFonts w:ascii="Times New Roman" w:hAnsi="Times New Roman" w:eastAsia="Times New Roman" w:cs="Times New Roman"/>
          <w:b w:val="0"/>
          <w:bCs w:val="0"/>
          <w:noProof w:val="0"/>
          <w:sz w:val="24"/>
          <w:szCs w:val="24"/>
          <w:lang w:val="en-GB"/>
        </w:rPr>
        <w:t>appropriate causal</w:t>
      </w:r>
      <w:r w:rsidRPr="0E0EE804" w:rsidR="5AB710C2">
        <w:rPr>
          <w:rFonts w:ascii="Times New Roman" w:hAnsi="Times New Roman" w:eastAsia="Times New Roman" w:cs="Times New Roman"/>
          <w:b w:val="0"/>
          <w:bCs w:val="0"/>
          <w:noProof w:val="0"/>
          <w:sz w:val="24"/>
          <w:szCs w:val="24"/>
          <w:lang w:val="en-GB"/>
        </w:rPr>
        <w:t xml:space="preserve"> inference techniques when analysing observational data. Unlike randomized controlled trials, observational studies lack randomization, making them more susceptible to bias. Causal inference methods help mitigate this issue by emulating a randomized experiment, thereby providing more valid and interpretable estimates of treatment effects.</w:t>
      </w:r>
    </w:p>
    <w:p w:rsidR="55A8DDC6" w:rsidP="3EE7439B" w:rsidRDefault="55A8DDC6" w14:paraId="58F37480" w14:textId="0E36DEA6">
      <w:pPr>
        <w:numPr>
          <w:ilvl w:val="0"/>
          <w:numId w:val="0"/>
        </w:numPr>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pPr>
      <w:r w:rsidRPr="3EE7439B" w:rsidR="783E7DB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GB"/>
        </w:rPr>
        <w:t>RERERENCES</w:t>
      </w:r>
    </w:p>
    <w:p w:rsidR="55A8DDC6" w:rsidP="694692D1" w:rsidRDefault="55A8DDC6" w14:paraId="2AC50D3D" w14:textId="3B3CF42E">
      <w:pPr>
        <w:pStyle w:val="ListParagraph"/>
        <w:numPr>
          <w:ilvl w:val="0"/>
          <w:numId w:val="16"/>
        </w:numPr>
        <w:spacing w:before="270" w:beforeAutospacing="off" w:after="27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Cortazar FB, Marrone KA, Troxell ML,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Ralto</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KM, Hoenig MP, Brahmer JR,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Mamlouk</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O,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Seethapathy</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H,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Kitchlu</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A,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Glezerman</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IG,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Tchao</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NK, Warren S,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Chemaly</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RF, Abdel-Wahab N,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Naqash</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AR, Dolan JG,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D'Agati</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VD,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Perazella</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MA and Leaf DE, 2020. </w:t>
      </w:r>
      <w:r w:rsidRPr="694692D1" w:rsidR="783E7DB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Clinical features and outcomes of immune checkpoint inhibitor–associated AKI: a </w:t>
      </w:r>
      <w:r w:rsidRPr="694692D1" w:rsidR="783E7DB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multicenter</w:t>
      </w:r>
      <w:r w:rsidRPr="694692D1" w:rsidR="783E7DB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 study, </w:t>
      </w:r>
      <w:r w:rsidRPr="694692D1" w:rsidR="783E7D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J Am Soc Nephrol,</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Vol </w:t>
      </w:r>
      <w:hyperlink r:id="Ra11e928ab7b541b5">
        <w:r w:rsidRPr="694692D1" w:rsidR="783E7DBB">
          <w:rPr>
            <w:rStyle w:val="Hyperlink"/>
            <w:rFonts w:ascii="Times New Roman" w:hAnsi="Times New Roman" w:eastAsia="Times New Roman" w:cs="Times New Roman"/>
            <w:b w:val="0"/>
            <w:bCs w:val="0"/>
            <w:i w:val="0"/>
            <w:iCs w:val="0"/>
            <w:caps w:val="0"/>
            <w:smallCaps w:val="0"/>
            <w:strike w:val="0"/>
            <w:dstrike w:val="0"/>
            <w:noProof w:val="0"/>
            <w:sz w:val="24"/>
            <w:szCs w:val="24"/>
            <w:lang w:val="en-GB"/>
          </w:rPr>
          <w:t>31(2):p 435-446</w:t>
        </w:r>
      </w:hyperlink>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DOI: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10.1681/ASN.2019070676</w:t>
      </w:r>
    </w:p>
    <w:p w:rsidR="694692D1" w:rsidP="694692D1" w:rsidRDefault="694692D1" w14:paraId="08E8D898" w14:textId="3238F047">
      <w:pPr>
        <w:pStyle w:val="ListParagraph"/>
        <w:spacing w:before="270" w:beforeAutospacing="off" w:after="27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55A8DDC6" w:rsidP="694692D1" w:rsidRDefault="55A8DDC6" w14:paraId="48388F7F" w14:textId="574825F2">
      <w:pPr>
        <w:pStyle w:val="ListParagraph"/>
        <w:numPr>
          <w:ilvl w:val="0"/>
          <w:numId w:val="16"/>
        </w:numPr>
        <w:spacing w:before="270" w:beforeAutospacing="off" w:after="27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Seethapathy</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H, Zhao S, Chute DF, Zubiri L, Oppong Y, Strohbehn IA, Villani AC, Leaf DE, Choueiri TK, Motwani SS, Brahmer JR, Gupta S, Sise ME, and Cortazar FB, 2019. </w:t>
      </w:r>
      <w:r w:rsidRPr="694692D1" w:rsidR="783E7DB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The incidence, causes, and risk factors of acute kidney injury in patients receiving programmed cell death 1 inhibitors.</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694692D1" w:rsidR="783E7D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Clin J Am Soc Nephrol.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Vol</w:t>
      </w:r>
      <w:r w:rsidRPr="694692D1" w:rsidR="783E7D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14(12):1692-1700. DOI:10.2215/CJN.03900319</w:t>
      </w:r>
    </w:p>
    <w:p w:rsidR="694692D1" w:rsidP="694692D1" w:rsidRDefault="694692D1" w14:paraId="38ECE3FA" w14:textId="2C8C1970">
      <w:pPr>
        <w:pStyle w:val="ListParagraph"/>
        <w:spacing w:before="270" w:beforeAutospacing="off" w:after="27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55A8DDC6" w:rsidP="3EE7439B" w:rsidRDefault="55A8DDC6" w14:paraId="6C3C5404" w14:textId="73426E69">
      <w:pPr>
        <w:pStyle w:val="ListParagraph"/>
        <w:numPr>
          <w:ilvl w:val="0"/>
          <w:numId w:val="16"/>
        </w:numPr>
        <w:spacing w:before="270" w:beforeAutospacing="off" w:after="27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van der Laan MJ and Rose S, 2011. </w:t>
      </w:r>
      <w:r w:rsidRPr="694692D1" w:rsidR="783E7DB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Targeted learning: Causal inference for observational and experimental data</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Springer.</w:t>
      </w:r>
    </w:p>
    <w:p w:rsidR="694692D1" w:rsidP="694692D1" w:rsidRDefault="694692D1" w14:paraId="15481295" w14:textId="10E7B6D5">
      <w:pPr>
        <w:pStyle w:val="ListParagraph"/>
        <w:spacing w:before="270" w:beforeAutospacing="off" w:after="27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55A8DDC6" w:rsidP="3EE7439B" w:rsidRDefault="55A8DDC6" w14:paraId="03DE8587" w14:textId="32DC47D5">
      <w:pPr>
        <w:pStyle w:val="ListParagraph"/>
        <w:numPr>
          <w:ilvl w:val="0"/>
          <w:numId w:val="16"/>
        </w:numPr>
        <w:spacing w:before="270" w:beforeAutospacing="off" w:after="27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The All of Us Research Program Investigators, 2019. </w:t>
      </w:r>
      <w:r w:rsidRPr="694692D1" w:rsidR="783E7DB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The “All of Us” Research program – Special Report</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694692D1" w:rsidR="783E7D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N Engl J Med</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Vol 381 No. 7 pp 668-676. DOI: 10.1056/NEJMsr1809937.</w:t>
      </w:r>
    </w:p>
    <w:p w:rsidR="694692D1" w:rsidP="694692D1" w:rsidRDefault="694692D1" w14:paraId="05A438EE" w14:textId="571AF4CD">
      <w:pPr>
        <w:pStyle w:val="ListParagraph"/>
        <w:spacing w:before="270" w:beforeAutospacing="off" w:after="27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55A8DDC6" w:rsidP="3EE7439B" w:rsidRDefault="55A8DDC6" w14:paraId="11994CB0" w14:textId="09A6BBDC">
      <w:pPr>
        <w:pStyle w:val="ListParagraph"/>
        <w:numPr>
          <w:ilvl w:val="0"/>
          <w:numId w:val="16"/>
        </w:numPr>
        <w:spacing w:before="270" w:beforeAutospacing="off" w:after="27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Wang, Yanfei, Xiong, Chenxi, Yu, Weifeng, Zhou, Minghao, Shugg, Tyler, Hsu, Fang-Chi,</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Eadon, Michael T., Su, Jing, and Song, Qianqian, 2024. </w:t>
      </w:r>
      <w:r w:rsidRPr="694692D1" w:rsidR="783E7DB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PCCA variant rs16957301 is a novel AKI risk genotype-specific for patients who receive ICI treatment: Real-world evidence from all of us cohort. </w:t>
      </w:r>
      <w:r w:rsidRPr="694692D1" w:rsidR="783E7D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European Journal of Cancer. </w:t>
      </w:r>
      <w:r w:rsidRPr="694692D1" w:rsidR="783E7D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Vol 213 – 115114. DOI: 10.1016/j.ejca.2024.115114.</w:t>
      </w:r>
    </w:p>
    <w:p w:rsidR="694692D1" w:rsidP="694692D1" w:rsidRDefault="694692D1" w14:paraId="65F3944E" w14:textId="2A0B2E3C">
      <w:pPr>
        <w:pStyle w:val="ListParagraph"/>
        <w:spacing w:before="270" w:beforeAutospacing="off" w:after="270" w:afterAutospacing="off"/>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50D21DC8" w:rsidP="694692D1" w:rsidRDefault="50D21DC8" w14:paraId="7690E132" w14:textId="7C975133">
      <w:pPr>
        <w:pStyle w:val="ListParagraph"/>
        <w:numPr>
          <w:ilvl w:val="0"/>
          <w:numId w:val="16"/>
        </w:numPr>
        <w:spacing w:before="270" w:beforeAutospacing="off" w:after="270" w:afterAutospacing="off"/>
        <w:jc w:val="left"/>
        <w:rPr>
          <w:rFonts w:ascii="Times New Roman" w:hAnsi="Times New Roman" w:eastAsia="Times New Roman" w:cs="Times New Roman"/>
          <w:noProof w:val="0"/>
          <w:sz w:val="24"/>
          <w:szCs w:val="24"/>
          <w:lang w:val="en-GB"/>
        </w:rPr>
      </w:pPr>
      <w:r w:rsidRPr="694692D1" w:rsidR="50D21DC8">
        <w:rPr>
          <w:rFonts w:ascii="Times New Roman" w:hAnsi="Times New Roman" w:eastAsia="Times New Roman" w:cs="Times New Roman"/>
          <w:noProof w:val="0"/>
          <w:sz w:val="24"/>
          <w:szCs w:val="24"/>
          <w:lang w:val="en-GB"/>
        </w:rPr>
        <w:t>Stats model</w:t>
      </w:r>
      <w:r w:rsidRPr="694692D1" w:rsidR="214E9D11">
        <w:rPr>
          <w:rFonts w:ascii="Times New Roman" w:hAnsi="Times New Roman" w:eastAsia="Times New Roman" w:cs="Times New Roman"/>
          <w:noProof w:val="0"/>
          <w:sz w:val="24"/>
          <w:szCs w:val="24"/>
          <w:lang w:val="en-GB"/>
        </w:rPr>
        <w:t xml:space="preserve"> library’s Logit</w:t>
      </w:r>
      <w:r w:rsidRPr="694692D1" w:rsidR="50D21DC8">
        <w:rPr>
          <w:rFonts w:ascii="Times New Roman" w:hAnsi="Times New Roman" w:eastAsia="Times New Roman" w:cs="Times New Roman"/>
          <w:noProof w:val="0"/>
          <w:sz w:val="24"/>
          <w:szCs w:val="24"/>
          <w:lang w:val="en-GB"/>
        </w:rPr>
        <w:t xml:space="preserve"> package: :</w:t>
      </w:r>
      <w:hyperlink r:id="R799f53b7d2ee41b6">
        <w:r w:rsidRPr="694692D1" w:rsidR="77A85759">
          <w:rPr>
            <w:rStyle w:val="Hyperlink"/>
            <w:rFonts w:ascii="Times New Roman" w:hAnsi="Times New Roman" w:eastAsia="Times New Roman" w:cs="Times New Roman"/>
            <w:noProof w:val="0"/>
            <w:sz w:val="24"/>
            <w:szCs w:val="24"/>
            <w:lang w:val="en-GB"/>
          </w:rPr>
          <w:t>https://www.statsmodels.org/stable/generated/statsmodels.discrete.discrete_model.Logit.html</w:t>
        </w:r>
      </w:hyperlink>
    </w:p>
    <w:p w:rsidR="694692D1" w:rsidP="694692D1" w:rsidRDefault="694692D1" w14:paraId="017C57D5" w14:textId="7F3C0A95">
      <w:pPr>
        <w:pStyle w:val="ListParagraph"/>
        <w:spacing w:before="270" w:beforeAutospacing="off" w:after="270" w:afterAutospacing="off"/>
        <w:ind w:left="720"/>
        <w:jc w:val="left"/>
        <w:rPr>
          <w:rFonts w:ascii="Times New Roman" w:hAnsi="Times New Roman" w:eastAsia="Times New Roman" w:cs="Times New Roman"/>
          <w:noProof w:val="0"/>
          <w:sz w:val="24"/>
          <w:szCs w:val="24"/>
          <w:lang w:val="en-GB"/>
        </w:rPr>
      </w:pPr>
    </w:p>
    <w:p w:rsidR="13E1E109" w:rsidP="694692D1" w:rsidRDefault="13E1E109" w14:paraId="4D319A0A" w14:textId="48D721C3">
      <w:pPr>
        <w:pStyle w:val="ListParagraph"/>
        <w:numPr>
          <w:ilvl w:val="0"/>
          <w:numId w:val="16"/>
        </w:numPr>
        <w:spacing w:before="270" w:beforeAutospacing="off" w:after="270" w:afterAutospacing="off"/>
        <w:jc w:val="left"/>
        <w:rPr>
          <w:rFonts w:ascii="Times New Roman" w:hAnsi="Times New Roman" w:eastAsia="Times New Roman" w:cs="Times New Roman"/>
          <w:noProof w:val="0"/>
          <w:sz w:val="24"/>
          <w:szCs w:val="24"/>
          <w:lang w:val="en-GB"/>
        </w:rPr>
      </w:pPr>
      <w:r w:rsidRPr="694692D1" w:rsidR="13E1E109">
        <w:rPr>
          <w:rFonts w:ascii="Times New Roman" w:hAnsi="Times New Roman" w:eastAsia="Times New Roman" w:cs="Times New Roman"/>
          <w:noProof w:val="0"/>
          <w:sz w:val="24"/>
          <w:szCs w:val="24"/>
          <w:lang w:val="en-GB"/>
        </w:rPr>
        <w:t>Skikit</w:t>
      </w:r>
      <w:r w:rsidRPr="694692D1" w:rsidR="13E1E109">
        <w:rPr>
          <w:rFonts w:ascii="Times New Roman" w:hAnsi="Times New Roman" w:eastAsia="Times New Roman" w:cs="Times New Roman"/>
          <w:noProof w:val="0"/>
          <w:sz w:val="24"/>
          <w:szCs w:val="24"/>
          <w:lang w:val="en-GB"/>
        </w:rPr>
        <w:t xml:space="preserve"> Learn</w:t>
      </w:r>
      <w:r w:rsidRPr="694692D1" w:rsidR="6E3E6F22">
        <w:rPr>
          <w:rFonts w:ascii="Times New Roman" w:hAnsi="Times New Roman" w:eastAsia="Times New Roman" w:cs="Times New Roman"/>
          <w:noProof w:val="0"/>
          <w:sz w:val="24"/>
          <w:szCs w:val="24"/>
          <w:lang w:val="en-GB"/>
        </w:rPr>
        <w:t xml:space="preserve"> Library’s</w:t>
      </w:r>
      <w:r w:rsidRPr="694692D1" w:rsidR="13E1E109">
        <w:rPr>
          <w:rFonts w:ascii="Times New Roman" w:hAnsi="Times New Roman" w:eastAsia="Times New Roman" w:cs="Times New Roman"/>
          <w:noProof w:val="0"/>
          <w:sz w:val="24"/>
          <w:szCs w:val="24"/>
          <w:lang w:val="en-GB"/>
        </w:rPr>
        <w:t xml:space="preserve"> </w:t>
      </w:r>
      <w:r w:rsidRPr="694692D1" w:rsidR="2CA22830">
        <w:rPr>
          <w:rFonts w:ascii="Times New Roman" w:hAnsi="Times New Roman" w:eastAsia="Times New Roman" w:cs="Times New Roman"/>
          <w:noProof w:val="0"/>
          <w:sz w:val="24"/>
          <w:szCs w:val="24"/>
          <w:lang w:val="en-GB"/>
        </w:rPr>
        <w:t>L</w:t>
      </w:r>
      <w:r w:rsidRPr="694692D1" w:rsidR="13E1E109">
        <w:rPr>
          <w:rFonts w:ascii="Times New Roman" w:hAnsi="Times New Roman" w:eastAsia="Times New Roman" w:cs="Times New Roman"/>
          <w:noProof w:val="0"/>
          <w:sz w:val="24"/>
          <w:szCs w:val="24"/>
          <w:lang w:val="en-GB"/>
        </w:rPr>
        <w:t>inear model package:</w:t>
      </w:r>
    </w:p>
    <w:p w:rsidR="13E1E109" w:rsidP="694692D1" w:rsidRDefault="13E1E109" w14:paraId="7956A576" w14:textId="3C618076">
      <w:pPr>
        <w:pStyle w:val="ListParagraph"/>
        <w:spacing w:before="270" w:beforeAutospacing="off" w:after="270" w:afterAutospacing="off"/>
        <w:ind w:left="720"/>
        <w:jc w:val="left"/>
        <w:rPr>
          <w:rFonts w:ascii="Times New Roman" w:hAnsi="Times New Roman" w:eastAsia="Times New Roman" w:cs="Times New Roman"/>
          <w:noProof w:val="0"/>
          <w:sz w:val="24"/>
          <w:szCs w:val="24"/>
          <w:lang w:val="en-GB"/>
        </w:rPr>
      </w:pPr>
      <w:r w:rsidRPr="694692D1" w:rsidR="13E1E109">
        <w:rPr>
          <w:rFonts w:ascii="Times New Roman" w:hAnsi="Times New Roman" w:eastAsia="Times New Roman" w:cs="Times New Roman"/>
          <w:noProof w:val="0"/>
          <w:sz w:val="24"/>
          <w:szCs w:val="24"/>
          <w:lang w:val="en-GB"/>
        </w:rPr>
        <w:t xml:space="preserve"> </w:t>
      </w:r>
      <w:hyperlink r:id="R3222bce739104aa5">
        <w:r w:rsidRPr="694692D1" w:rsidR="77A85759">
          <w:rPr>
            <w:rStyle w:val="Hyperlink"/>
            <w:rFonts w:ascii="Times New Roman" w:hAnsi="Times New Roman" w:eastAsia="Times New Roman" w:cs="Times New Roman"/>
            <w:noProof w:val="0"/>
            <w:sz w:val="24"/>
            <w:szCs w:val="24"/>
            <w:lang w:val="en-GB"/>
          </w:rPr>
          <w:t>https://scikit-learn.org/stable/modules/generated/sklearn.linear_model.LogisticRegression.html</w:t>
        </w:r>
      </w:hyperlink>
    </w:p>
    <w:p w:rsidR="694692D1" w:rsidP="694692D1" w:rsidRDefault="694692D1" w14:paraId="2EDFACB3" w14:textId="5793969F">
      <w:pPr>
        <w:pStyle w:val="ListParagraph"/>
        <w:spacing w:before="270" w:beforeAutospacing="off" w:after="270" w:afterAutospacing="off"/>
        <w:ind w:left="720"/>
        <w:jc w:val="both"/>
        <w:rPr>
          <w:rFonts w:ascii="Times New Roman" w:hAnsi="Times New Roman" w:eastAsia="Times New Roman" w:cs="Times New Roman"/>
          <w:noProof w:val="0"/>
          <w:sz w:val="24"/>
          <w:szCs w:val="24"/>
          <w:lang w:val="en-GB"/>
        </w:rPr>
      </w:pPr>
    </w:p>
    <w:p w:rsidR="79CEC100" w:rsidP="694692D1" w:rsidRDefault="79CEC100" w14:paraId="40C852A0" w14:textId="1658663C">
      <w:pPr>
        <w:pStyle w:val="ListParagraph"/>
        <w:numPr>
          <w:ilvl w:val="0"/>
          <w:numId w:val="16"/>
        </w:numPr>
        <w:spacing w:before="270" w:beforeAutospacing="off" w:after="270" w:afterAutospacing="off"/>
        <w:jc w:val="both"/>
        <w:rPr>
          <w:rFonts w:ascii="Times New Roman" w:hAnsi="Times New Roman" w:eastAsia="Times New Roman" w:cs="Times New Roman"/>
          <w:noProof w:val="0"/>
          <w:sz w:val="24"/>
          <w:szCs w:val="24"/>
          <w:lang w:val="en-GB"/>
        </w:rPr>
      </w:pPr>
      <w:r w:rsidRPr="694692D1" w:rsidR="79CEC100">
        <w:rPr>
          <w:rFonts w:ascii="Times New Roman" w:hAnsi="Times New Roman" w:eastAsia="Times New Roman" w:cs="Times New Roman"/>
          <w:noProof w:val="0"/>
          <w:sz w:val="24"/>
          <w:szCs w:val="24"/>
          <w:lang w:val="en-GB"/>
        </w:rPr>
        <w:t>Odds Ratio in Logistic Regression:</w:t>
      </w:r>
    </w:p>
    <w:p w:rsidR="77A85759" w:rsidP="694692D1" w:rsidRDefault="77A85759" w14:paraId="5BB5BD70" w14:textId="4B30F816">
      <w:pPr>
        <w:pStyle w:val="ListParagraph"/>
        <w:spacing w:before="270" w:beforeAutospacing="off" w:after="270" w:afterAutospacing="off"/>
        <w:ind w:left="720"/>
        <w:jc w:val="both"/>
        <w:rPr>
          <w:rFonts w:ascii="Times New Roman" w:hAnsi="Times New Roman" w:eastAsia="Times New Roman" w:cs="Times New Roman"/>
          <w:noProof w:val="0"/>
          <w:sz w:val="24"/>
          <w:szCs w:val="24"/>
          <w:lang w:val="en-GB"/>
        </w:rPr>
      </w:pPr>
      <w:hyperlink r:id="R36f4d1966497462f">
        <w:r w:rsidRPr="694692D1" w:rsidR="77A85759">
          <w:rPr>
            <w:rStyle w:val="Hyperlink"/>
            <w:rFonts w:ascii="Times New Roman" w:hAnsi="Times New Roman" w:eastAsia="Times New Roman" w:cs="Times New Roman"/>
            <w:noProof w:val="0"/>
            <w:sz w:val="24"/>
            <w:szCs w:val="24"/>
            <w:lang w:val="en-GB"/>
          </w:rPr>
          <w:t>UCLA IDRE - Odds Ratios in Logistic Regression</w:t>
        </w:r>
      </w:hyperlink>
    </w:p>
    <w:p w:rsidR="694692D1" w:rsidP="694692D1" w:rsidRDefault="694692D1" w14:paraId="228E8279" w14:textId="124EA32C">
      <w:pPr>
        <w:pStyle w:val="ListParagraph"/>
        <w:spacing w:before="270" w:beforeAutospacing="off" w:after="270" w:afterAutospacing="off"/>
        <w:ind w:left="720"/>
        <w:jc w:val="both"/>
        <w:rPr>
          <w:rFonts w:ascii="Times New Roman" w:hAnsi="Times New Roman" w:eastAsia="Times New Roman" w:cs="Times New Roman"/>
          <w:noProof w:val="0"/>
          <w:sz w:val="24"/>
          <w:szCs w:val="24"/>
          <w:lang w:val="en-GB"/>
        </w:rPr>
      </w:pPr>
    </w:p>
    <w:p w:rsidR="1DB03408" w:rsidP="694692D1" w:rsidRDefault="1DB03408" w14:paraId="79A8EDFE" w14:textId="530CA5D5">
      <w:pPr>
        <w:pStyle w:val="ListParagraph"/>
        <w:numPr>
          <w:ilvl w:val="0"/>
          <w:numId w:val="16"/>
        </w:numPr>
        <w:spacing w:before="270" w:beforeAutospacing="off" w:after="270" w:afterAutospacing="off"/>
        <w:jc w:val="both"/>
        <w:rPr>
          <w:rFonts w:ascii="Times New Roman" w:hAnsi="Times New Roman" w:eastAsia="Times New Roman" w:cs="Times New Roman"/>
          <w:noProof w:val="0"/>
          <w:sz w:val="24"/>
          <w:szCs w:val="24"/>
          <w:lang w:val="en-GB"/>
        </w:rPr>
      </w:pPr>
      <w:r w:rsidRPr="694692D1" w:rsidR="1DB03408">
        <w:rPr>
          <w:rFonts w:ascii="Times New Roman" w:hAnsi="Times New Roman" w:eastAsia="Times New Roman" w:cs="Times New Roman"/>
          <w:noProof w:val="0"/>
          <w:sz w:val="24"/>
          <w:szCs w:val="24"/>
          <w:lang w:val="en-GB"/>
        </w:rPr>
        <w:t>ROC, Precision, Recall:</w:t>
      </w:r>
    </w:p>
    <w:p w:rsidR="77A85759" w:rsidP="694692D1" w:rsidRDefault="77A85759" w14:paraId="30BD4D7C" w14:textId="40253755">
      <w:pPr>
        <w:pStyle w:val="ListParagraph"/>
        <w:spacing w:before="270" w:beforeAutospacing="off" w:after="270" w:afterAutospacing="off"/>
        <w:ind w:left="720"/>
        <w:jc w:val="both"/>
        <w:rPr>
          <w:rFonts w:ascii="Times New Roman" w:hAnsi="Times New Roman" w:eastAsia="Times New Roman" w:cs="Times New Roman"/>
          <w:noProof w:val="0"/>
          <w:sz w:val="24"/>
          <w:szCs w:val="24"/>
          <w:lang w:val="en-GB"/>
        </w:rPr>
      </w:pPr>
      <w:hyperlink r:id="R983f79d29d744ca9">
        <w:r w:rsidRPr="0E0EE804" w:rsidR="666846E3">
          <w:rPr>
            <w:rStyle w:val="Hyperlink"/>
            <w:rFonts w:ascii="Times New Roman" w:hAnsi="Times New Roman" w:eastAsia="Times New Roman" w:cs="Times New Roman"/>
            <w:noProof w:val="0"/>
            <w:sz w:val="24"/>
            <w:szCs w:val="24"/>
            <w:lang w:val="en-GB"/>
          </w:rPr>
          <w:t>https://machinelearningmastery.com/roc-curves-and-precision-recall-curves-for-classification-in-python/</w:t>
        </w:r>
      </w:hyperlink>
    </w:p>
    <w:p w:rsidR="0E0EE804" w:rsidP="0E0EE804" w:rsidRDefault="0E0EE804" w14:paraId="0793F28F" w14:textId="2F7749EF">
      <w:pPr>
        <w:pStyle w:val="ListParagraph"/>
        <w:spacing w:before="270" w:beforeAutospacing="off" w:after="270" w:afterAutospacing="off"/>
        <w:ind w:left="720"/>
        <w:jc w:val="both"/>
        <w:rPr>
          <w:rFonts w:ascii="Times New Roman" w:hAnsi="Times New Roman" w:eastAsia="Times New Roman" w:cs="Times New Roman"/>
          <w:noProof w:val="0"/>
          <w:sz w:val="24"/>
          <w:szCs w:val="24"/>
          <w:lang w:val="en-GB"/>
        </w:rPr>
      </w:pPr>
    </w:p>
    <w:p w:rsidR="1BA7CC8F" w:rsidP="0E0EE804" w:rsidRDefault="1BA7CC8F" w14:paraId="483DAC02" w14:textId="068D793D">
      <w:pPr>
        <w:pStyle w:val="ListParagraph"/>
        <w:spacing w:before="270" w:beforeAutospacing="off" w:after="270" w:afterAutospacing="off" w:line="279" w:lineRule="auto"/>
        <w:ind w:left="450" w:right="0" w:hanging="45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1BA7CC8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10.  </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Kaplan EL, Meier P. (1958). </w:t>
      </w:r>
      <w:r w:rsidRPr="0E0EE804" w:rsidR="331229D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Nonparametric estimation from incomplete observations.</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Journal of the American Statistical Association, 53(282), 457–481.</w:t>
      </w:r>
    </w:p>
    <w:p w:rsidR="3D08A032" w:rsidP="0E0EE804" w:rsidRDefault="3D08A032" w14:paraId="3080B71C" w14:textId="0116785E">
      <w:pPr>
        <w:pStyle w:val="Normal"/>
        <w:spacing w:before="270" w:beforeAutospacing="off" w:after="27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3D08A03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0E0EE80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11. </w:t>
      </w:r>
      <w:r w:rsidRPr="0E0EE804" w:rsidR="68D7F5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Cox DR. (1972).</w:t>
      </w:r>
      <w:r w:rsidRPr="0E0EE804" w:rsidR="331229D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 Regression models and lifetables.</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Journal of the Royal Statistical </w:t>
      </w:r>
      <w:r>
        <w:tab/>
      </w:r>
      <w:r w:rsidRPr="0E0EE804" w:rsidR="0B43CF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tab/>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Society: Series B (Methodological), 34(2), 187–220. </w:t>
      </w:r>
    </w:p>
    <w:p w:rsidR="42A35DC7" w:rsidP="0E0EE804" w:rsidRDefault="42A35DC7" w14:paraId="3AD0FBF4" w14:textId="06DACE5C">
      <w:pPr>
        <w:pStyle w:val="Normal"/>
        <w:spacing w:before="270" w:beforeAutospacing="off" w:after="270" w:afterAutospacing="off" w:line="279" w:lineRule="auto"/>
        <w:ind w:righ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42A35D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12. </w:t>
      </w:r>
      <w:r w:rsidRPr="0E0EE804" w:rsidR="1AD13C5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Mantel N. (1966). </w:t>
      </w:r>
      <w:r w:rsidRPr="0E0EE804" w:rsidR="331229D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Evaluation of survival data and two new rank order statistics </w:t>
      </w:r>
      <w:r w:rsidRPr="0E0EE804" w:rsidR="5AC69B6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   </w:t>
      </w:r>
      <w:r>
        <w:tab/>
      </w:r>
      <w:r w:rsidRPr="0E0EE804" w:rsidR="331229D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a</w:t>
      </w:r>
      <w:r>
        <w:tab/>
      </w:r>
      <w:r w:rsidRPr="0E0EE804" w:rsidR="331229D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rising in its consideration. </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Cancer Chemotherapy Reports, 50(3), 163–170.</w:t>
      </w:r>
    </w:p>
    <w:p w:rsidR="2BA8FECF" w:rsidP="0E0EE804" w:rsidRDefault="2BA8FECF" w14:paraId="57A05A87" w14:textId="59421E6F">
      <w:pPr>
        <w:pStyle w:val="Normal"/>
        <w:spacing w:before="270" w:beforeAutospacing="off" w:after="270" w:afterAutospacing="off" w:line="279" w:lineRule="auto"/>
        <w:ind w:righ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2BA8FEC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6E9CC0E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1</w:t>
      </w:r>
      <w:r w:rsidRPr="0E0EE804" w:rsidR="2846605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3</w:t>
      </w:r>
      <w:r w:rsidRPr="0E0EE804" w:rsidR="6E9CC0E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Hosmer DW, </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Lemeshow</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S, May S. (2008). </w:t>
      </w:r>
      <w:r w:rsidRPr="0E0EE804" w:rsidR="331229D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Applied Survival Analysis: Regression </w:t>
      </w:r>
      <w:r>
        <w:tab/>
      </w:r>
      <w:r>
        <w:tab/>
      </w:r>
      <w:r w:rsidRPr="0E0EE804" w:rsidR="604F1FB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Modelling</w:t>
      </w:r>
      <w:r w:rsidRPr="0E0EE804" w:rsidR="331229D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 of Time-to-Event Data</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(2nd ed.). Wiley-Interscience.</w:t>
      </w:r>
      <w:r>
        <w:br/>
      </w:r>
    </w:p>
    <w:p w:rsidR="671B285D" w:rsidP="0E0EE804" w:rsidRDefault="671B285D" w14:paraId="319B74AC" w14:textId="5CA3DD1A">
      <w:pPr>
        <w:pStyle w:val="Normal"/>
        <w:spacing w:before="270" w:beforeAutospacing="off" w:after="270" w:afterAutospacing="off" w:line="279" w:lineRule="auto"/>
        <w:ind w:righ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671B285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205FE4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14. </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Cleves MA, Gould WW, Gutierrez RG, Marchenko YV. (2010). </w:t>
      </w:r>
      <w:r w:rsidRPr="0E0EE804" w:rsidR="331229D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An Introduction to </w:t>
      </w:r>
      <w:r>
        <w:tab/>
      </w:r>
      <w:r w:rsidRPr="0E0EE804" w:rsidR="3BF14AF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  </w:t>
      </w:r>
      <w:r>
        <w:tab/>
      </w:r>
      <w:r w:rsidRPr="0E0EE804" w:rsidR="331229D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S</w:t>
      </w:r>
      <w:r w:rsidRPr="0E0EE804" w:rsidR="331229D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urvival</w:t>
      </w:r>
      <w:r w:rsidRPr="0E0EE804" w:rsidR="331229D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 Analysis Using Stata </w:t>
      </w:r>
      <w:r w:rsidRPr="0E0EE804" w:rsidR="331229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(3rd ed.). Stata Press.</w:t>
      </w:r>
    </w:p>
    <w:p w:rsidR="1A009303" w:rsidP="0E0EE804" w:rsidRDefault="1A009303" w14:paraId="39493D3D" w14:textId="29EA6C07">
      <w:pPr>
        <w:pStyle w:val="Normal"/>
        <w:spacing w:before="270" w:beforeAutospacing="off" w:after="270" w:afterAutospacing="off"/>
        <w:ind w:left="360" w:hanging="3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1A009303">
        <w:rPr>
          <w:rFonts w:ascii="Times New Roman" w:hAnsi="Times New Roman" w:eastAsia="Times New Roman" w:cs="Times New Roman" w:asciiTheme="minorAscii" w:hAnsiTheme="minorAscii" w:eastAsiaTheme="minorEastAsia" w:cstheme="minorBidi"/>
          <w:noProof w:val="0"/>
          <w:color w:val="auto"/>
          <w:sz w:val="24"/>
          <w:szCs w:val="24"/>
          <w:lang w:val="en-GB" w:eastAsia="ja-JP" w:bidi="ar-SA"/>
        </w:rPr>
        <w:t xml:space="preserve">   </w:t>
      </w:r>
      <w:r w:rsidRPr="0E0EE804" w:rsidR="0E0EE804">
        <w:rPr>
          <w:rFonts w:ascii="Times New Roman" w:hAnsi="Times New Roman" w:eastAsia="Times New Roman" w:cs="Times New Roman" w:asciiTheme="minorAscii" w:hAnsiTheme="minorAscii" w:eastAsiaTheme="minorEastAsia" w:cstheme="minorBidi"/>
          <w:noProof w:val="0"/>
          <w:color w:val="auto"/>
          <w:sz w:val="24"/>
          <w:szCs w:val="24"/>
          <w:lang w:val="en-GB" w:eastAsia="ja-JP" w:bidi="ar-SA"/>
        </w:rPr>
        <w:t>15.</w:t>
      </w:r>
      <w:r w:rsidRPr="0E0EE804" w:rsidR="1B69CD13">
        <w:rPr>
          <w:rFonts w:ascii="Times New Roman" w:hAnsi="Times New Roman" w:eastAsia="Times New Roman" w:cs="Times New Roman" w:asciiTheme="minorAscii" w:hAnsiTheme="minorAscii" w:eastAsiaTheme="minorEastAsia" w:cstheme="minorBidi"/>
          <w:noProof w:val="0"/>
          <w:color w:val="auto"/>
          <w:sz w:val="24"/>
          <w:szCs w:val="24"/>
          <w:lang w:val="en-GB" w:eastAsia="ja-JP" w:bidi="ar-SA"/>
        </w:rPr>
        <w:t xml:space="preserve"> </w:t>
      </w:r>
      <w:r w:rsidRPr="0E0EE804" w:rsidR="1B69CD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van der Laan, M. J., &amp; Rubin, D. (2006). </w:t>
      </w:r>
      <w:r w:rsidRPr="0E0EE804" w:rsidR="1B69CD13">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Targeted maximum likelihood learning.</w:t>
      </w:r>
      <w:r w:rsidRPr="0E0EE804" w:rsidR="1B69CD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The </w:t>
      </w:r>
      <w:r w:rsidRPr="0E0EE804" w:rsidR="27A5655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1B69CD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International Journal of Biostatistics, 2(1). </w:t>
      </w:r>
      <w:hyperlink r:id="R7e56e4bb7064422f">
        <w:r w:rsidRPr="0E0EE804" w:rsidR="1B69CD13">
          <w:rPr>
            <w:rStyle w:val="Hyperlink"/>
            <w:rFonts w:ascii="Times New Roman" w:hAnsi="Times New Roman" w:eastAsia="Times New Roman" w:cs="Times New Roman"/>
            <w:b w:val="0"/>
            <w:bCs w:val="0"/>
            <w:i w:val="0"/>
            <w:iCs w:val="0"/>
            <w:caps w:val="0"/>
            <w:smallCaps w:val="0"/>
            <w:strike w:val="0"/>
            <w:dstrike w:val="0"/>
            <w:noProof w:val="0"/>
            <w:sz w:val="24"/>
            <w:szCs w:val="24"/>
            <w:lang w:val="en-GB"/>
          </w:rPr>
          <w:t>https://doi.org/10.2202/1557-4679.1043</w:t>
        </w:r>
      </w:hyperlink>
    </w:p>
    <w:p w:rsidR="191341ED" w:rsidP="0E0EE804" w:rsidRDefault="191341ED" w14:paraId="33E23878" w14:textId="1D666A02">
      <w:pPr>
        <w:pStyle w:val="Normal"/>
        <w:spacing w:before="270" w:beforeAutospacing="off" w:after="270" w:afterAutospacing="off" w:line="279" w:lineRule="auto"/>
        <w:ind w:left="360" w:right="0" w:hanging="3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0EE804" w:rsidR="191341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1B69CD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16. Robins, J. M., Hernán, M. A., &amp; Brumback, B. (2000). </w:t>
      </w:r>
      <w:r w:rsidRPr="0E0EE804" w:rsidR="1B69CD13">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Marginal structural models </w:t>
      </w:r>
      <w:r>
        <w:tab/>
      </w:r>
      <w:r w:rsidRPr="0E0EE804" w:rsidR="1B69CD13">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and</w:t>
      </w:r>
      <w:r w:rsidRPr="0E0EE804" w:rsidR="5726B086">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    </w:t>
      </w:r>
      <w:r>
        <w:tab/>
      </w:r>
      <w:r w:rsidRPr="0E0EE804" w:rsidR="1B69CD13">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causal inference in epidemiology.</w:t>
      </w:r>
      <w:r w:rsidRPr="0E0EE804" w:rsidR="1B69CD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Epidemiology, 11(5), 550–560. </w:t>
      </w:r>
      <w:r w:rsidRPr="0E0EE804" w:rsidR="3F122A6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hyperlink r:id="R4668fce71f9941bf">
        <w:r w:rsidRPr="0E0EE804" w:rsidR="1B69CD13">
          <w:rPr>
            <w:rStyle w:val="Hyperlink"/>
            <w:rFonts w:ascii="Times New Roman" w:hAnsi="Times New Roman" w:eastAsia="Times New Roman" w:cs="Times New Roman"/>
            <w:b w:val="0"/>
            <w:bCs w:val="0"/>
            <w:i w:val="0"/>
            <w:iCs w:val="0"/>
            <w:caps w:val="0"/>
            <w:smallCaps w:val="0"/>
            <w:strike w:val="0"/>
            <w:dstrike w:val="0"/>
            <w:noProof w:val="0"/>
            <w:sz w:val="24"/>
            <w:szCs w:val="24"/>
            <w:lang w:val="en-GB"/>
          </w:rPr>
          <w:t>https://doi.org/10.1097/00001648-200009000-00011</w:t>
        </w:r>
      </w:hyperlink>
    </w:p>
    <w:p w:rsidR="20E4D785" w:rsidP="0E0EE804" w:rsidRDefault="20E4D785" w14:paraId="088A03BF" w14:textId="7F5C4184">
      <w:pPr>
        <w:pStyle w:val="Normal"/>
        <w:spacing w:before="270" w:beforeAutospacing="off" w:after="270" w:afterAutospacing="off" w:line="279" w:lineRule="auto"/>
        <w:ind w:left="360" w:right="0" w:hanging="360"/>
        <w:jc w:val="both"/>
        <w:rPr>
          <w:rFonts w:ascii="Times New Roman" w:hAnsi="Times New Roman" w:eastAsia="Times New Roman" w:cs="Times New Roman"/>
          <w:noProof w:val="0"/>
          <w:sz w:val="24"/>
          <w:szCs w:val="24"/>
          <w:lang w:val="en-GB"/>
        </w:rPr>
      </w:pPr>
      <w:r w:rsidRPr="0E0EE804" w:rsidR="20E4D7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1B69CD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17. Rosenbaum, P. R., &amp; Rubin, D. B. (1983). </w:t>
      </w:r>
      <w:r w:rsidRPr="0E0EE804" w:rsidR="1B69CD13">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The </w:t>
      </w:r>
      <w:r w:rsidRPr="0E0EE804" w:rsidR="1B69CD13">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central role</w:t>
      </w:r>
      <w:r w:rsidRPr="0E0EE804" w:rsidR="1B69CD13">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 xml:space="preserve"> of the propensity score in </w:t>
      </w:r>
      <w:r w:rsidRPr="0E0EE804" w:rsidR="1B69CD13">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observational studies for causal effects.</w:t>
      </w:r>
      <w:r w:rsidRPr="0E0EE804" w:rsidR="1B69CD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0E0EE804" w:rsidR="1B69CD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Biometrika</w:t>
      </w:r>
      <w:r w:rsidRPr="0E0EE804" w:rsidR="1B69CD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70(1), 41–55.</w:t>
      </w:r>
      <w:r>
        <w:tab/>
      </w:r>
      <w:hyperlink r:id="Rc3859f6660df4d53">
        <w:r w:rsidRPr="0E0EE804" w:rsidR="1B69CD13">
          <w:rPr>
            <w:rStyle w:val="Hyperlink"/>
            <w:rFonts w:ascii="Times New Roman" w:hAnsi="Times New Roman" w:eastAsia="Times New Roman" w:cs="Times New Roman"/>
            <w:b w:val="0"/>
            <w:bCs w:val="0"/>
            <w:i w:val="0"/>
            <w:iCs w:val="0"/>
            <w:caps w:val="0"/>
            <w:smallCaps w:val="0"/>
            <w:strike w:val="0"/>
            <w:dstrike w:val="0"/>
            <w:noProof w:val="0"/>
            <w:sz w:val="24"/>
            <w:szCs w:val="24"/>
            <w:lang w:val="en-GB"/>
          </w:rPr>
          <w:t>https://doi.org/10.1093/biomet/70.1.41</w:t>
        </w:r>
      </w:hyperlink>
      <w:r w:rsidRPr="0E0EE804" w:rsidR="1B69CD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w:t>
      </w:r>
    </w:p>
    <w:p w:rsidR="11CC0971" w:rsidP="0E0EE804" w:rsidRDefault="11CC0971" w14:paraId="792F9023" w14:textId="75ED9BFD">
      <w:pPr>
        <w:pStyle w:val="Normal"/>
        <w:spacing w:before="270" w:beforeAutospacing="off" w:after="270" w:afterAutospacing="off" w:line="279" w:lineRule="auto"/>
        <w:ind w:left="0" w:right="0"/>
        <w:jc w:val="center"/>
        <w:rPr>
          <w:rFonts w:ascii="Times New Roman" w:hAnsi="Times New Roman" w:eastAsia="Times New Roman" w:cs="Times New Roman"/>
          <w:noProof w:val="0"/>
          <w:sz w:val="24"/>
          <w:szCs w:val="24"/>
          <w:lang w:val="en-GB"/>
        </w:rPr>
      </w:pPr>
      <w:r w:rsidRPr="0E0EE804" w:rsidR="11CC0971">
        <w:rPr>
          <w:rFonts w:ascii="Aptos" w:hAnsi="Aptos" w:eastAsia="Aptos" w:cs="Aptos"/>
          <w:b w:val="0"/>
          <w:bCs w:val="0"/>
          <w:i w:val="0"/>
          <w:iCs w:val="0"/>
          <w:caps w:val="0"/>
          <w:smallCaps w:val="0"/>
          <w:noProof w:val="0"/>
          <w:color w:val="000000" w:themeColor="text1" w:themeTint="FF" w:themeShade="FF"/>
          <w:sz w:val="24"/>
          <w:szCs w:val="24"/>
          <w:lang w:val="en-GB"/>
        </w:rPr>
        <w:t>**********************************************************</w:t>
      </w:r>
    </w:p>
    <w:p w:rsidR="0E0EE804" w:rsidP="0E0EE804" w:rsidRDefault="0E0EE804" w14:paraId="05FE3A0D" w14:textId="4D2D899F">
      <w:pPr>
        <w:pStyle w:val="Normal"/>
        <w:spacing w:before="270" w:beforeAutospacing="off" w:after="270" w:afterAutospacing="off"/>
        <w:jc w:val="both"/>
        <w:rPr>
          <w:rFonts w:ascii="Times New Roman" w:hAnsi="Times New Roman" w:eastAsia="Times New Roman" w:cs="Times New Roman" w:asciiTheme="minorAscii" w:hAnsiTheme="minorAscii" w:eastAsiaTheme="minorEastAsia" w:cstheme="minorBidi"/>
          <w:noProof w:val="0"/>
          <w:color w:val="auto"/>
          <w:sz w:val="24"/>
          <w:szCs w:val="24"/>
          <w:lang w:val="en-GB" w:eastAsia="ja-JP" w:bidi="ar-SA"/>
        </w:rPr>
      </w:pPr>
    </w:p>
    <w:p w:rsidR="3EE7439B" w:rsidP="0E0EE804" w:rsidRDefault="3EE7439B" w14:paraId="1CADB166" w14:textId="35C36A8F">
      <w:pPr>
        <w:pStyle w:val="ListParagraph"/>
        <w:spacing w:before="270" w:beforeAutospacing="off" w:after="270" w:afterAutospacing="off"/>
        <w:ind w:left="720"/>
        <w:jc w:val="both"/>
        <w:rPr>
          <w:rFonts w:ascii="Times New Roman" w:hAnsi="Times New Roman" w:eastAsia="Times New Roman" w:cs="Times New Roman" w:asciiTheme="minorAscii" w:hAnsiTheme="minorAscii" w:eastAsiaTheme="minorEastAsia" w:cstheme="minorBidi"/>
          <w:noProof w:val="0"/>
          <w:color w:val="auto"/>
          <w:sz w:val="24"/>
          <w:szCs w:val="24"/>
          <w:lang w:val="en-GB" w:eastAsia="ja-JP" w:bidi="ar-SA"/>
        </w:rPr>
      </w:pPr>
    </w:p>
    <w:sectPr>
      <w:pgSz w:w="11906" w:h="16838" w:orient="portrait"/>
      <w:pgMar w:top="1440" w:right="1440" w:bottom="1440" w:left="1440" w:header="720" w:footer="720" w:gutter="0"/>
      <w:cols w:space="720"/>
      <w:docGrid w:linePitch="360"/>
      <w:footerReference w:type="default" r:id="R15fb05283c7f4a5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5A8DDC6" w:rsidTr="55A8DDC6" w14:paraId="413949EC">
      <w:trPr>
        <w:trHeight w:val="300"/>
      </w:trPr>
      <w:tc>
        <w:tcPr>
          <w:tcW w:w="3005" w:type="dxa"/>
          <w:tcMar/>
        </w:tcPr>
        <w:p w:rsidR="55A8DDC6" w:rsidP="55A8DDC6" w:rsidRDefault="55A8DDC6" w14:paraId="0D1596BC" w14:textId="4A08580C">
          <w:pPr>
            <w:pStyle w:val="Header"/>
            <w:bidi w:val="0"/>
            <w:ind w:left="-115"/>
            <w:jc w:val="left"/>
          </w:pPr>
        </w:p>
      </w:tc>
      <w:tc>
        <w:tcPr>
          <w:tcW w:w="3005" w:type="dxa"/>
          <w:tcMar/>
        </w:tcPr>
        <w:p w:rsidR="55A8DDC6" w:rsidP="55A8DDC6" w:rsidRDefault="55A8DDC6" w14:paraId="05E4E7AB" w14:textId="6BD9DBE9">
          <w:pPr>
            <w:pStyle w:val="Header"/>
            <w:bidi w:val="0"/>
            <w:jc w:val="center"/>
          </w:pPr>
        </w:p>
      </w:tc>
      <w:tc>
        <w:tcPr>
          <w:tcW w:w="3005" w:type="dxa"/>
          <w:tcMar/>
        </w:tcPr>
        <w:p w:rsidR="55A8DDC6" w:rsidP="55A8DDC6" w:rsidRDefault="55A8DDC6" w14:paraId="5416DD79" w14:textId="30ADD2D0">
          <w:pPr>
            <w:pStyle w:val="Header"/>
            <w:bidi w:val="0"/>
            <w:ind w:right="-115"/>
            <w:jc w:val="right"/>
          </w:pPr>
        </w:p>
      </w:tc>
    </w:tr>
  </w:tbl>
  <w:p w:rsidR="55A8DDC6" w:rsidP="55A8DDC6" w:rsidRDefault="55A8DDC6" w14:paraId="7E14EEE9" w14:textId="0AEC839E">
    <w:pPr>
      <w:pStyle w:val="Footer"/>
      <w:bidi w:val="0"/>
    </w:pPr>
  </w:p>
</w:ftr>
</file>

<file path=word/intelligence2.xml><?xml version="1.0" encoding="utf-8"?>
<int2:intelligence xmlns:int2="http://schemas.microsoft.com/office/intelligence/2020/intelligence">
  <int2:observations>
    <int2:textHash int2:hashCode="jkRQhJ9vFE81km" int2:id="JL4UbnFa">
      <int2:state int2:type="spell" int2:value="Rejected"/>
    </int2:textHash>
    <int2:textHash int2:hashCode="FjLEzuzo9EhWxx" int2:id="YiqbFs5X">
      <int2:state int2:type="spell" int2:value="Rejected"/>
    </int2:textHash>
    <int2:textHash int2:hashCode="z5qLYVf0G67wSm" int2:id="vB1dZa7t">
      <int2:state int2:type="spell" int2:value="Rejected"/>
    </int2:textHash>
    <int2:textHash int2:hashCode="qISUx6AHOCDHk0" int2:id="X1UYTCfq">
      <int2:state int2:type="spell" int2:value="Rejected"/>
    </int2:textHash>
    <int2:textHash int2:hashCode="JeVVL6srXcN5Ks" int2:id="Gq0gfOUH">
      <int2:state int2:type="spell" int2:value="Rejected"/>
    </int2:textHash>
    <int2:textHash int2:hashCode="Ylf4TNjsbsSImA" int2:id="5VesQsEq">
      <int2:state int2:type="spell" int2:value="Rejected"/>
    </int2:textHash>
    <int2:textHash int2:hashCode="kStWt9nmEbf9WW" int2:id="QmqGYQZI">
      <int2:state int2:type="spell" int2:value="Rejected"/>
    </int2:textHash>
    <int2:textHash int2:hashCode="5usiWesuF/UZP7" int2:id="UvSLCUjY">
      <int2:state int2:type="spell" int2:value="Rejected"/>
    </int2:textHash>
    <int2:textHash int2:hashCode="x6M/ZJi4b+MD21" int2:id="eF6dYlj3">
      <int2:state int2:type="spell" int2:value="Rejected"/>
    </int2:textHash>
    <int2:textHash int2:hashCode="if9lDeCE69Y5v4" int2:id="LIyHqJIx">
      <int2:state int2:type="spell" int2:value="Rejected"/>
    </int2:textHash>
    <int2:textHash int2:hashCode="SqT7MPfdj7KE3j" int2:id="BJ9ijdw3">
      <int2:state int2:type="spell" int2:value="Rejected"/>
    </int2:textHash>
    <int2:textHash int2:hashCode="lLcYOigwhqLjhs" int2:id="ZEltgegY">
      <int2:state int2:type="spell" int2:value="Rejected"/>
    </int2:textHash>
    <int2:textHash int2:hashCode="lJToCYxsn5DYiy" int2:id="v6TJ0eUw">
      <int2:state int2:type="spell" int2:value="Rejected"/>
    </int2:textHash>
    <int2:textHash int2:hashCode="/B25SBU4xnU4bm" int2:id="LshsV5CC">
      <int2:state int2:type="spell" int2:value="Rejected"/>
    </int2:textHash>
    <int2:textHash int2:hashCode="OKGsbAS9oS9hUN" int2:id="xncmdnGO">
      <int2:state int2:type="spell" int2:value="Rejected"/>
    </int2:textHash>
    <int2:textHash int2:hashCode="bG+bMtHrR5D64G" int2:id="MnKyBWJ1">
      <int2:state int2:type="spell" int2:value="Rejected"/>
    </int2:textHash>
    <int2:textHash int2:hashCode="dL5+f/vrZiH0SS" int2:id="xG5dbEez">
      <int2:state int2:type="spell" int2:value="Rejected"/>
    </int2:textHash>
    <int2:textHash int2:hashCode="CjCtnJDnJdS5Lv" int2:id="C174Xx2q">
      <int2:state int2:type="spell" int2:value="Rejected"/>
    </int2:textHash>
    <int2:textHash int2:hashCode="mGP6msmZm8wnDM" int2:id="3ktbGglp">
      <int2:state int2:type="spell"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62">
    <w:nsid w:val="34986e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3d4498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fabdeb1"/>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17ca9ddf"/>
    <w:multiLevelType xmlns:w="http://schemas.openxmlformats.org/wordprocessingml/2006/main" w:val="hybridMultilevel"/>
    <w:lvl xmlns:w="http://schemas.openxmlformats.org/wordprocessingml/2006/main" w:ilvl="0">
      <w:start w:val="1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704c6c3f"/>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185b77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338af0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310eb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43e6b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2a8f0b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53116c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3b7c4a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91593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a274e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19042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35fb26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7543ce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a6393aa"/>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14fc63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7b6d3c09"/>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4b48b8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b71eb9e"/>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d4f06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77ad5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6d879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beca0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271bc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62b50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d95ca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652ff8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29e077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278b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0221d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7ab0d6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9a8f4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9d565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d15d5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2a6d8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9be07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3a717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b89b9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383d84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5d9644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6d429b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1c7b37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d5c830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
    <w:nsid w:val="25123727"/>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5a97af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196417bb"/>
    <w:multiLevelType xmlns:w="http://schemas.openxmlformats.org/wordprocessingml/2006/main" w:val="hybridMultilevel"/>
    <w:lvl xmlns:w="http://schemas.openxmlformats.org/wordprocessingml/2006/main" w:ilvl="0">
      <w:start w:val="1"/>
      <w:numFmt w:val="bullet"/>
      <w:pStyle w:val="NoSpacing"/>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163e6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7f209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3b87e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8dce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b59caf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8eff4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d9b9f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545300ad"/>
    <w:multiLevelType xmlns:w="http://schemas.openxmlformats.org/wordprocessingml/2006/main" w:val="hybridMultilevel"/>
    <w:lvl xmlns:w="http://schemas.openxmlformats.org/wordprocessingml/2006/main" w:ilvl="0">
      <w:start w:val="3"/>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5">
    <w:nsid w:val="5199382d"/>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c5745c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77d14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440e2e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ee398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AB92131"/>
    <w:rsid w:val="0010AA4E"/>
    <w:rsid w:val="002BC288"/>
    <w:rsid w:val="007F5101"/>
    <w:rsid w:val="00962F52"/>
    <w:rsid w:val="00A1078D"/>
    <w:rsid w:val="00A1F139"/>
    <w:rsid w:val="00A4F945"/>
    <w:rsid w:val="00B099DA"/>
    <w:rsid w:val="00B7B33E"/>
    <w:rsid w:val="00C04C46"/>
    <w:rsid w:val="00C04C46"/>
    <w:rsid w:val="00C89CB2"/>
    <w:rsid w:val="00DD27F3"/>
    <w:rsid w:val="00FA862A"/>
    <w:rsid w:val="00FEE487"/>
    <w:rsid w:val="0102C886"/>
    <w:rsid w:val="011161D5"/>
    <w:rsid w:val="011161D5"/>
    <w:rsid w:val="0118995F"/>
    <w:rsid w:val="011D6DF1"/>
    <w:rsid w:val="013E6D95"/>
    <w:rsid w:val="01405686"/>
    <w:rsid w:val="01516308"/>
    <w:rsid w:val="015692FD"/>
    <w:rsid w:val="01583049"/>
    <w:rsid w:val="018C147F"/>
    <w:rsid w:val="0191030D"/>
    <w:rsid w:val="019DEA98"/>
    <w:rsid w:val="01A0A819"/>
    <w:rsid w:val="01C40714"/>
    <w:rsid w:val="01C41DBC"/>
    <w:rsid w:val="01DDC61F"/>
    <w:rsid w:val="0202436F"/>
    <w:rsid w:val="020B5A6E"/>
    <w:rsid w:val="0212E3D3"/>
    <w:rsid w:val="021E677D"/>
    <w:rsid w:val="022C273D"/>
    <w:rsid w:val="0238FC86"/>
    <w:rsid w:val="024E02CC"/>
    <w:rsid w:val="02B699E8"/>
    <w:rsid w:val="02BB1F02"/>
    <w:rsid w:val="02C3130F"/>
    <w:rsid w:val="02CDF6DD"/>
    <w:rsid w:val="02D81828"/>
    <w:rsid w:val="02D81828"/>
    <w:rsid w:val="02F3C3DA"/>
    <w:rsid w:val="031595B2"/>
    <w:rsid w:val="031EB9D3"/>
    <w:rsid w:val="032D3B53"/>
    <w:rsid w:val="0357F7CC"/>
    <w:rsid w:val="035C3366"/>
    <w:rsid w:val="037784AD"/>
    <w:rsid w:val="0377F047"/>
    <w:rsid w:val="038EF866"/>
    <w:rsid w:val="03A9B5F2"/>
    <w:rsid w:val="03BE543D"/>
    <w:rsid w:val="03C1FCE7"/>
    <w:rsid w:val="03DCADCA"/>
    <w:rsid w:val="03E575E3"/>
    <w:rsid w:val="042D16CF"/>
    <w:rsid w:val="043F7DA4"/>
    <w:rsid w:val="044DC5AE"/>
    <w:rsid w:val="0462031F"/>
    <w:rsid w:val="04682269"/>
    <w:rsid w:val="04807DE6"/>
    <w:rsid w:val="04901F1E"/>
    <w:rsid w:val="04C0661C"/>
    <w:rsid w:val="04DE20E8"/>
    <w:rsid w:val="04DFE5B0"/>
    <w:rsid w:val="04EE27B7"/>
    <w:rsid w:val="05384093"/>
    <w:rsid w:val="0544B84D"/>
    <w:rsid w:val="05565EBA"/>
    <w:rsid w:val="057C8B69"/>
    <w:rsid w:val="057F1C8C"/>
    <w:rsid w:val="0585AD26"/>
    <w:rsid w:val="059BF730"/>
    <w:rsid w:val="05A89D99"/>
    <w:rsid w:val="05B80304"/>
    <w:rsid w:val="05C5A151"/>
    <w:rsid w:val="05C9B60A"/>
    <w:rsid w:val="060298E2"/>
    <w:rsid w:val="06075AA8"/>
    <w:rsid w:val="061E4054"/>
    <w:rsid w:val="06214E42"/>
    <w:rsid w:val="06408691"/>
    <w:rsid w:val="064DC742"/>
    <w:rsid w:val="064FBB37"/>
    <w:rsid w:val="066F4466"/>
    <w:rsid w:val="06830F3B"/>
    <w:rsid w:val="06873C52"/>
    <w:rsid w:val="068931B6"/>
    <w:rsid w:val="06C9A435"/>
    <w:rsid w:val="06E367F9"/>
    <w:rsid w:val="06E78144"/>
    <w:rsid w:val="06ED41E9"/>
    <w:rsid w:val="07012852"/>
    <w:rsid w:val="07012852"/>
    <w:rsid w:val="071CF133"/>
    <w:rsid w:val="072608B1"/>
    <w:rsid w:val="0732A10B"/>
    <w:rsid w:val="0747E758"/>
    <w:rsid w:val="0761874C"/>
    <w:rsid w:val="078300CF"/>
    <w:rsid w:val="07982F52"/>
    <w:rsid w:val="07984D47"/>
    <w:rsid w:val="07A4982D"/>
    <w:rsid w:val="07B10C70"/>
    <w:rsid w:val="07BC0A7E"/>
    <w:rsid w:val="07C22A9A"/>
    <w:rsid w:val="07D305A0"/>
    <w:rsid w:val="07F0D015"/>
    <w:rsid w:val="07F109F7"/>
    <w:rsid w:val="07FD4004"/>
    <w:rsid w:val="08011A1B"/>
    <w:rsid w:val="0801DF95"/>
    <w:rsid w:val="08112DAF"/>
    <w:rsid w:val="0814B5AB"/>
    <w:rsid w:val="081BBDE1"/>
    <w:rsid w:val="08223A2A"/>
    <w:rsid w:val="0842996F"/>
    <w:rsid w:val="084BEA00"/>
    <w:rsid w:val="085726F8"/>
    <w:rsid w:val="08647EB8"/>
    <w:rsid w:val="087AD03D"/>
    <w:rsid w:val="0880B112"/>
    <w:rsid w:val="08841CA5"/>
    <w:rsid w:val="088A8927"/>
    <w:rsid w:val="088DF77D"/>
    <w:rsid w:val="0893EE44"/>
    <w:rsid w:val="089F23A8"/>
    <w:rsid w:val="08A2C33E"/>
    <w:rsid w:val="08A8C79E"/>
    <w:rsid w:val="08AD0ACD"/>
    <w:rsid w:val="08BD7F29"/>
    <w:rsid w:val="08D43C52"/>
    <w:rsid w:val="08E0F4CA"/>
    <w:rsid w:val="08E0FBCE"/>
    <w:rsid w:val="08F8E411"/>
    <w:rsid w:val="091D9069"/>
    <w:rsid w:val="092A298E"/>
    <w:rsid w:val="09417845"/>
    <w:rsid w:val="09471C10"/>
    <w:rsid w:val="09781CFD"/>
    <w:rsid w:val="099248BD"/>
    <w:rsid w:val="099B1F98"/>
    <w:rsid w:val="09C4F86D"/>
    <w:rsid w:val="09C8C110"/>
    <w:rsid w:val="09D2020A"/>
    <w:rsid w:val="09D630F6"/>
    <w:rsid w:val="09E52A5E"/>
    <w:rsid w:val="09F5757C"/>
    <w:rsid w:val="0A033509"/>
    <w:rsid w:val="0A0BB97E"/>
    <w:rsid w:val="0A41F96C"/>
    <w:rsid w:val="0A435033"/>
    <w:rsid w:val="0A677883"/>
    <w:rsid w:val="0A9DC99B"/>
    <w:rsid w:val="0AA4EE89"/>
    <w:rsid w:val="0AA54254"/>
    <w:rsid w:val="0AB92131"/>
    <w:rsid w:val="0AC045BF"/>
    <w:rsid w:val="0B352C8F"/>
    <w:rsid w:val="0B370253"/>
    <w:rsid w:val="0B407DAA"/>
    <w:rsid w:val="0B43CF23"/>
    <w:rsid w:val="0B6B0DF8"/>
    <w:rsid w:val="0B7B3FB9"/>
    <w:rsid w:val="0B831051"/>
    <w:rsid w:val="0B831051"/>
    <w:rsid w:val="0B86AA5B"/>
    <w:rsid w:val="0B94F6BA"/>
    <w:rsid w:val="0B9E78A0"/>
    <w:rsid w:val="0BA90A55"/>
    <w:rsid w:val="0BC9271F"/>
    <w:rsid w:val="0BDD0B67"/>
    <w:rsid w:val="0BF8BB99"/>
    <w:rsid w:val="0BF8F63D"/>
    <w:rsid w:val="0BFEDFA2"/>
    <w:rsid w:val="0C05A75F"/>
    <w:rsid w:val="0C061534"/>
    <w:rsid w:val="0C1C25D8"/>
    <w:rsid w:val="0C3BE479"/>
    <w:rsid w:val="0C5C9FA1"/>
    <w:rsid w:val="0C69B476"/>
    <w:rsid w:val="0C6C73DB"/>
    <w:rsid w:val="0C703D6B"/>
    <w:rsid w:val="0C7A5AE5"/>
    <w:rsid w:val="0C7CA9EE"/>
    <w:rsid w:val="0C9BC13C"/>
    <w:rsid w:val="0CABFC1B"/>
    <w:rsid w:val="0CACD0CB"/>
    <w:rsid w:val="0CBAC511"/>
    <w:rsid w:val="0CC0E6D8"/>
    <w:rsid w:val="0CC5CD18"/>
    <w:rsid w:val="0CDEDF74"/>
    <w:rsid w:val="0CE49E04"/>
    <w:rsid w:val="0CE8522A"/>
    <w:rsid w:val="0CF9EB89"/>
    <w:rsid w:val="0CF9EB89"/>
    <w:rsid w:val="0CFA35B9"/>
    <w:rsid w:val="0D0E7FF1"/>
    <w:rsid w:val="0D0EF3D2"/>
    <w:rsid w:val="0D109DE9"/>
    <w:rsid w:val="0D625194"/>
    <w:rsid w:val="0D62EDEC"/>
    <w:rsid w:val="0D67FFE3"/>
    <w:rsid w:val="0D6D5038"/>
    <w:rsid w:val="0D90B06A"/>
    <w:rsid w:val="0D9D46D8"/>
    <w:rsid w:val="0DC76E07"/>
    <w:rsid w:val="0DCC71B1"/>
    <w:rsid w:val="0DE8109F"/>
    <w:rsid w:val="0DECB10D"/>
    <w:rsid w:val="0DF7BEC3"/>
    <w:rsid w:val="0E0079C6"/>
    <w:rsid w:val="0E032BF9"/>
    <w:rsid w:val="0E0EE804"/>
    <w:rsid w:val="0E13EF6B"/>
    <w:rsid w:val="0E2E4AD5"/>
    <w:rsid w:val="0E2EB6AA"/>
    <w:rsid w:val="0E606913"/>
    <w:rsid w:val="0E70751F"/>
    <w:rsid w:val="0E8AF684"/>
    <w:rsid w:val="0EBA2214"/>
    <w:rsid w:val="0EDAC7F1"/>
    <w:rsid w:val="0EDC3C73"/>
    <w:rsid w:val="0EEB87B5"/>
    <w:rsid w:val="0EEDF565"/>
    <w:rsid w:val="0EF9F946"/>
    <w:rsid w:val="0F09B847"/>
    <w:rsid w:val="0F0FEBBF"/>
    <w:rsid w:val="0F27BDC2"/>
    <w:rsid w:val="0F4537BF"/>
    <w:rsid w:val="0F6234DA"/>
    <w:rsid w:val="0F66541B"/>
    <w:rsid w:val="0F79948E"/>
    <w:rsid w:val="0F7EF619"/>
    <w:rsid w:val="0FAE8030"/>
    <w:rsid w:val="0FB01953"/>
    <w:rsid w:val="0FC4130D"/>
    <w:rsid w:val="0FD172C1"/>
    <w:rsid w:val="0FD3AF5A"/>
    <w:rsid w:val="0FE3358A"/>
    <w:rsid w:val="0FF2F9B3"/>
    <w:rsid w:val="0FF617BB"/>
    <w:rsid w:val="0FF75207"/>
    <w:rsid w:val="0FF7E82E"/>
    <w:rsid w:val="0FFD63C8"/>
    <w:rsid w:val="10041775"/>
    <w:rsid w:val="1046B280"/>
    <w:rsid w:val="104E712F"/>
    <w:rsid w:val="106C8940"/>
    <w:rsid w:val="1088C8CF"/>
    <w:rsid w:val="108CBF2F"/>
    <w:rsid w:val="10B64834"/>
    <w:rsid w:val="10DD92D7"/>
    <w:rsid w:val="10FBA1F4"/>
    <w:rsid w:val="1131A720"/>
    <w:rsid w:val="114E5576"/>
    <w:rsid w:val="115966C7"/>
    <w:rsid w:val="11663F3F"/>
    <w:rsid w:val="118DB12A"/>
    <w:rsid w:val="11ACC9B8"/>
    <w:rsid w:val="11BA7B2C"/>
    <w:rsid w:val="11C9FA65"/>
    <w:rsid w:val="11CC0971"/>
    <w:rsid w:val="11CDBEE4"/>
    <w:rsid w:val="11E47C37"/>
    <w:rsid w:val="11E6E13F"/>
    <w:rsid w:val="11F8D871"/>
    <w:rsid w:val="120409C3"/>
    <w:rsid w:val="1216039E"/>
    <w:rsid w:val="122C65F0"/>
    <w:rsid w:val="123E6252"/>
    <w:rsid w:val="126C703B"/>
    <w:rsid w:val="126D006F"/>
    <w:rsid w:val="128DA832"/>
    <w:rsid w:val="1296A938"/>
    <w:rsid w:val="12B1178B"/>
    <w:rsid w:val="12C316D5"/>
    <w:rsid w:val="12CD440A"/>
    <w:rsid w:val="12D054DE"/>
    <w:rsid w:val="12EA500B"/>
    <w:rsid w:val="12F2297C"/>
    <w:rsid w:val="12F4AE7D"/>
    <w:rsid w:val="12F84E7B"/>
    <w:rsid w:val="1305E93E"/>
    <w:rsid w:val="13272729"/>
    <w:rsid w:val="133B3BCC"/>
    <w:rsid w:val="134F383D"/>
    <w:rsid w:val="13640E5D"/>
    <w:rsid w:val="13800C37"/>
    <w:rsid w:val="138790C8"/>
    <w:rsid w:val="13929B74"/>
    <w:rsid w:val="13A63F92"/>
    <w:rsid w:val="13A6E2B3"/>
    <w:rsid w:val="13AD791C"/>
    <w:rsid w:val="13C663EA"/>
    <w:rsid w:val="13D5C5C3"/>
    <w:rsid w:val="13E1E109"/>
    <w:rsid w:val="13E9AB75"/>
    <w:rsid w:val="13F08D5C"/>
    <w:rsid w:val="13F9FCDA"/>
    <w:rsid w:val="140460A3"/>
    <w:rsid w:val="14143E10"/>
    <w:rsid w:val="141C5AD2"/>
    <w:rsid w:val="14242F8C"/>
    <w:rsid w:val="1445B0AB"/>
    <w:rsid w:val="144AC22D"/>
    <w:rsid w:val="145AFFD6"/>
    <w:rsid w:val="14C29E02"/>
    <w:rsid w:val="14C7F1C7"/>
    <w:rsid w:val="14F1CF80"/>
    <w:rsid w:val="14F5C892"/>
    <w:rsid w:val="1505B83D"/>
    <w:rsid w:val="1520A033"/>
    <w:rsid w:val="1535FD3F"/>
    <w:rsid w:val="153B0A6D"/>
    <w:rsid w:val="1541D113"/>
    <w:rsid w:val="15A86E01"/>
    <w:rsid w:val="15D671D4"/>
    <w:rsid w:val="15EA4655"/>
    <w:rsid w:val="1631D129"/>
    <w:rsid w:val="16597447"/>
    <w:rsid w:val="1666258B"/>
    <w:rsid w:val="166DBB53"/>
    <w:rsid w:val="1673B933"/>
    <w:rsid w:val="1677FC4C"/>
    <w:rsid w:val="167D86BC"/>
    <w:rsid w:val="167F41A5"/>
    <w:rsid w:val="16A14E11"/>
    <w:rsid w:val="16CAD961"/>
    <w:rsid w:val="17037CCE"/>
    <w:rsid w:val="171395CA"/>
    <w:rsid w:val="172DEEEC"/>
    <w:rsid w:val="173D7883"/>
    <w:rsid w:val="1758E747"/>
    <w:rsid w:val="177F4121"/>
    <w:rsid w:val="179BEDE3"/>
    <w:rsid w:val="17AD7907"/>
    <w:rsid w:val="17AF5946"/>
    <w:rsid w:val="17B4E3AE"/>
    <w:rsid w:val="17BBCDF3"/>
    <w:rsid w:val="17D176B0"/>
    <w:rsid w:val="17DCBEE0"/>
    <w:rsid w:val="17E02817"/>
    <w:rsid w:val="17E5BA64"/>
    <w:rsid w:val="17F80737"/>
    <w:rsid w:val="1817D09B"/>
    <w:rsid w:val="18398287"/>
    <w:rsid w:val="1841500C"/>
    <w:rsid w:val="18467D13"/>
    <w:rsid w:val="185009D1"/>
    <w:rsid w:val="185A6934"/>
    <w:rsid w:val="187894D4"/>
    <w:rsid w:val="1879C2A2"/>
    <w:rsid w:val="189C1DA5"/>
    <w:rsid w:val="18A381CC"/>
    <w:rsid w:val="18B1363C"/>
    <w:rsid w:val="18C58400"/>
    <w:rsid w:val="18C89032"/>
    <w:rsid w:val="18D2593F"/>
    <w:rsid w:val="191341ED"/>
    <w:rsid w:val="191973A5"/>
    <w:rsid w:val="192E5473"/>
    <w:rsid w:val="1933A72C"/>
    <w:rsid w:val="193442C2"/>
    <w:rsid w:val="19460E12"/>
    <w:rsid w:val="199C84C7"/>
    <w:rsid w:val="19B05B66"/>
    <w:rsid w:val="19B1E0E6"/>
    <w:rsid w:val="19C05013"/>
    <w:rsid w:val="19CA3058"/>
    <w:rsid w:val="19D4F165"/>
    <w:rsid w:val="1A009303"/>
    <w:rsid w:val="1A3A7A5C"/>
    <w:rsid w:val="1A482D67"/>
    <w:rsid w:val="1AA68DA4"/>
    <w:rsid w:val="1AB2C5B2"/>
    <w:rsid w:val="1AB83814"/>
    <w:rsid w:val="1AC92DE8"/>
    <w:rsid w:val="1ACBC153"/>
    <w:rsid w:val="1AD13C5C"/>
    <w:rsid w:val="1AE111E4"/>
    <w:rsid w:val="1AE942E7"/>
    <w:rsid w:val="1AF3BAC9"/>
    <w:rsid w:val="1AF72388"/>
    <w:rsid w:val="1B05F756"/>
    <w:rsid w:val="1B4E679B"/>
    <w:rsid w:val="1B69CD13"/>
    <w:rsid w:val="1BA65B9F"/>
    <w:rsid w:val="1BA7CC8F"/>
    <w:rsid w:val="1C050A52"/>
    <w:rsid w:val="1C0BA96D"/>
    <w:rsid w:val="1C0BA96D"/>
    <w:rsid w:val="1C0EEFF3"/>
    <w:rsid w:val="1C15FB26"/>
    <w:rsid w:val="1C3702E8"/>
    <w:rsid w:val="1C3997BD"/>
    <w:rsid w:val="1C4C0EC6"/>
    <w:rsid w:val="1C4C0EC6"/>
    <w:rsid w:val="1C53CCCF"/>
    <w:rsid w:val="1C5C82A7"/>
    <w:rsid w:val="1C63C84C"/>
    <w:rsid w:val="1C66AEDF"/>
    <w:rsid w:val="1C6B8BFF"/>
    <w:rsid w:val="1C6B8BFF"/>
    <w:rsid w:val="1C72A279"/>
    <w:rsid w:val="1C75C9E8"/>
    <w:rsid w:val="1C804BDD"/>
    <w:rsid w:val="1C807D9A"/>
    <w:rsid w:val="1CA50D9A"/>
    <w:rsid w:val="1CA6D237"/>
    <w:rsid w:val="1CAC9294"/>
    <w:rsid w:val="1CCB82DD"/>
    <w:rsid w:val="1CE19ABD"/>
    <w:rsid w:val="1CE7CFD8"/>
    <w:rsid w:val="1D046288"/>
    <w:rsid w:val="1D14B588"/>
    <w:rsid w:val="1D24E558"/>
    <w:rsid w:val="1D24E558"/>
    <w:rsid w:val="1D3B4005"/>
    <w:rsid w:val="1D4A115D"/>
    <w:rsid w:val="1D4F3D7F"/>
    <w:rsid w:val="1D519F0F"/>
    <w:rsid w:val="1D519F0F"/>
    <w:rsid w:val="1D60EAF3"/>
    <w:rsid w:val="1D6873B1"/>
    <w:rsid w:val="1D7248AA"/>
    <w:rsid w:val="1D75130D"/>
    <w:rsid w:val="1D83FC27"/>
    <w:rsid w:val="1DA58C5E"/>
    <w:rsid w:val="1DB03408"/>
    <w:rsid w:val="1DCB3C53"/>
    <w:rsid w:val="1DE567A8"/>
    <w:rsid w:val="1DE9EB44"/>
    <w:rsid w:val="1DE9EB44"/>
    <w:rsid w:val="1DEE2F98"/>
    <w:rsid w:val="1E20B66A"/>
    <w:rsid w:val="1E28E8F3"/>
    <w:rsid w:val="1E3FC269"/>
    <w:rsid w:val="1E6ABBEE"/>
    <w:rsid w:val="1E889172"/>
    <w:rsid w:val="1EA15054"/>
    <w:rsid w:val="1EBC7264"/>
    <w:rsid w:val="1EE856B9"/>
    <w:rsid w:val="1F007D37"/>
    <w:rsid w:val="1F07760F"/>
    <w:rsid w:val="1F0F25D8"/>
    <w:rsid w:val="1F2624E8"/>
    <w:rsid w:val="1F66EB02"/>
    <w:rsid w:val="1F71C019"/>
    <w:rsid w:val="1F79BC4C"/>
    <w:rsid w:val="1F86ABA3"/>
    <w:rsid w:val="1F892812"/>
    <w:rsid w:val="1F8CEC3A"/>
    <w:rsid w:val="1F8EB634"/>
    <w:rsid w:val="1FC11853"/>
    <w:rsid w:val="1FC15D5A"/>
    <w:rsid w:val="1FCACF7E"/>
    <w:rsid w:val="2002C438"/>
    <w:rsid w:val="2011ACF6"/>
    <w:rsid w:val="20278E42"/>
    <w:rsid w:val="204000E4"/>
    <w:rsid w:val="205FE469"/>
    <w:rsid w:val="2088CFE9"/>
    <w:rsid w:val="209415F5"/>
    <w:rsid w:val="20A2F8EF"/>
    <w:rsid w:val="20AED291"/>
    <w:rsid w:val="20B67598"/>
    <w:rsid w:val="20BF8E56"/>
    <w:rsid w:val="20CF6249"/>
    <w:rsid w:val="20E4D785"/>
    <w:rsid w:val="20E94015"/>
    <w:rsid w:val="210C35C9"/>
    <w:rsid w:val="2126AA70"/>
    <w:rsid w:val="213AC217"/>
    <w:rsid w:val="214E9D11"/>
    <w:rsid w:val="2162BF12"/>
    <w:rsid w:val="21659079"/>
    <w:rsid w:val="216CA582"/>
    <w:rsid w:val="2186A6B6"/>
    <w:rsid w:val="21A1F072"/>
    <w:rsid w:val="21BBC8CF"/>
    <w:rsid w:val="21C16744"/>
    <w:rsid w:val="21C190A4"/>
    <w:rsid w:val="21DDC6ED"/>
    <w:rsid w:val="21EEC819"/>
    <w:rsid w:val="22343401"/>
    <w:rsid w:val="22436793"/>
    <w:rsid w:val="224864AB"/>
    <w:rsid w:val="2276F325"/>
    <w:rsid w:val="2276F325"/>
    <w:rsid w:val="22941E17"/>
    <w:rsid w:val="22A1A51B"/>
    <w:rsid w:val="22B0C240"/>
    <w:rsid w:val="22B3C1C2"/>
    <w:rsid w:val="22CB1523"/>
    <w:rsid w:val="22F03829"/>
    <w:rsid w:val="22FF208A"/>
    <w:rsid w:val="230D57E2"/>
    <w:rsid w:val="2312D251"/>
    <w:rsid w:val="231CEDDE"/>
    <w:rsid w:val="233DCAE6"/>
    <w:rsid w:val="233F98E4"/>
    <w:rsid w:val="23504ED8"/>
    <w:rsid w:val="23526359"/>
    <w:rsid w:val="235DE335"/>
    <w:rsid w:val="2365D3EA"/>
    <w:rsid w:val="23817646"/>
    <w:rsid w:val="2383786F"/>
    <w:rsid w:val="23A4BBA5"/>
    <w:rsid w:val="23AB27BE"/>
    <w:rsid w:val="23B6FFF4"/>
    <w:rsid w:val="23C40D44"/>
    <w:rsid w:val="23D04E8C"/>
    <w:rsid w:val="23FA1A27"/>
    <w:rsid w:val="24162E9E"/>
    <w:rsid w:val="242529EF"/>
    <w:rsid w:val="243D1282"/>
    <w:rsid w:val="2476967F"/>
    <w:rsid w:val="248CC998"/>
    <w:rsid w:val="248F4290"/>
    <w:rsid w:val="249DEE2D"/>
    <w:rsid w:val="24BCBD41"/>
    <w:rsid w:val="24C20A16"/>
    <w:rsid w:val="24CD7CA9"/>
    <w:rsid w:val="24E94AEA"/>
    <w:rsid w:val="25165F9B"/>
    <w:rsid w:val="2518D11E"/>
    <w:rsid w:val="251BC6FF"/>
    <w:rsid w:val="252A178A"/>
    <w:rsid w:val="252B15B4"/>
    <w:rsid w:val="2541B124"/>
    <w:rsid w:val="256F1B57"/>
    <w:rsid w:val="2577AFCA"/>
    <w:rsid w:val="2578F4CB"/>
    <w:rsid w:val="25A774D8"/>
    <w:rsid w:val="25AA7427"/>
    <w:rsid w:val="25B047CC"/>
    <w:rsid w:val="25B89555"/>
    <w:rsid w:val="25D7199F"/>
    <w:rsid w:val="26067311"/>
    <w:rsid w:val="26115A11"/>
    <w:rsid w:val="2611EBC3"/>
    <w:rsid w:val="262D2CBF"/>
    <w:rsid w:val="262D2CBF"/>
    <w:rsid w:val="26541EAA"/>
    <w:rsid w:val="269B4960"/>
    <w:rsid w:val="26A46717"/>
    <w:rsid w:val="26A9CEDB"/>
    <w:rsid w:val="26B934D4"/>
    <w:rsid w:val="26BA4043"/>
    <w:rsid w:val="26BE341F"/>
    <w:rsid w:val="27018001"/>
    <w:rsid w:val="270ABBD6"/>
    <w:rsid w:val="274C6DAC"/>
    <w:rsid w:val="2769AED7"/>
    <w:rsid w:val="27771D22"/>
    <w:rsid w:val="278178DB"/>
    <w:rsid w:val="278C2E9C"/>
    <w:rsid w:val="2795B778"/>
    <w:rsid w:val="27A06157"/>
    <w:rsid w:val="27A5655A"/>
    <w:rsid w:val="27C0830E"/>
    <w:rsid w:val="27C6CFF8"/>
    <w:rsid w:val="27CB27EC"/>
    <w:rsid w:val="27DD232F"/>
    <w:rsid w:val="27F24566"/>
    <w:rsid w:val="2817C3EA"/>
    <w:rsid w:val="282BAEF2"/>
    <w:rsid w:val="2846605D"/>
    <w:rsid w:val="285193D3"/>
    <w:rsid w:val="2855C943"/>
    <w:rsid w:val="2856E1BF"/>
    <w:rsid w:val="2856E1BF"/>
    <w:rsid w:val="28AE8DB7"/>
    <w:rsid w:val="28FD20F3"/>
    <w:rsid w:val="290D950C"/>
    <w:rsid w:val="2946113C"/>
    <w:rsid w:val="29547496"/>
    <w:rsid w:val="295771AB"/>
    <w:rsid w:val="296CC40B"/>
    <w:rsid w:val="298A2E33"/>
    <w:rsid w:val="2997CB0A"/>
    <w:rsid w:val="2998A555"/>
    <w:rsid w:val="29A11206"/>
    <w:rsid w:val="29B611CE"/>
    <w:rsid w:val="29B8570D"/>
    <w:rsid w:val="29D9D935"/>
    <w:rsid w:val="2A3881E4"/>
    <w:rsid w:val="2A40BB96"/>
    <w:rsid w:val="2A6977C6"/>
    <w:rsid w:val="2A761F4D"/>
    <w:rsid w:val="2A82B0F4"/>
    <w:rsid w:val="2A92642C"/>
    <w:rsid w:val="2AA3FD44"/>
    <w:rsid w:val="2ACA1F43"/>
    <w:rsid w:val="2ACABAB6"/>
    <w:rsid w:val="2AD5AC6E"/>
    <w:rsid w:val="2AF77243"/>
    <w:rsid w:val="2B00940C"/>
    <w:rsid w:val="2B00E38B"/>
    <w:rsid w:val="2B078E29"/>
    <w:rsid w:val="2B0813BE"/>
    <w:rsid w:val="2B0D5B97"/>
    <w:rsid w:val="2B3008F0"/>
    <w:rsid w:val="2B4FA861"/>
    <w:rsid w:val="2B6073F7"/>
    <w:rsid w:val="2B70F7B4"/>
    <w:rsid w:val="2B7119AB"/>
    <w:rsid w:val="2B7F304B"/>
    <w:rsid w:val="2B7F3BAD"/>
    <w:rsid w:val="2B8D4E7E"/>
    <w:rsid w:val="2B9820C8"/>
    <w:rsid w:val="2BA8FECF"/>
    <w:rsid w:val="2BACC438"/>
    <w:rsid w:val="2BB95145"/>
    <w:rsid w:val="2BD0E4CB"/>
    <w:rsid w:val="2BD2EC8E"/>
    <w:rsid w:val="2BD3546E"/>
    <w:rsid w:val="2BE5299F"/>
    <w:rsid w:val="2BEBD41D"/>
    <w:rsid w:val="2BEBD41D"/>
    <w:rsid w:val="2BF885BF"/>
    <w:rsid w:val="2C26A6E6"/>
    <w:rsid w:val="2C2C335D"/>
    <w:rsid w:val="2C31E259"/>
    <w:rsid w:val="2C436387"/>
    <w:rsid w:val="2C436387"/>
    <w:rsid w:val="2C4BE69F"/>
    <w:rsid w:val="2C4E6DA5"/>
    <w:rsid w:val="2C65D670"/>
    <w:rsid w:val="2C8A6440"/>
    <w:rsid w:val="2CA22830"/>
    <w:rsid w:val="2D27DCF3"/>
    <w:rsid w:val="2D2FB133"/>
    <w:rsid w:val="2D39625F"/>
    <w:rsid w:val="2D5A4497"/>
    <w:rsid w:val="2D5B43EF"/>
    <w:rsid w:val="2D61BDFA"/>
    <w:rsid w:val="2D8721B7"/>
    <w:rsid w:val="2DB7E298"/>
    <w:rsid w:val="2DC59F32"/>
    <w:rsid w:val="2DCF0E53"/>
    <w:rsid w:val="2DE6A2F1"/>
    <w:rsid w:val="2DF0DFC1"/>
    <w:rsid w:val="2DF64E6A"/>
    <w:rsid w:val="2E066277"/>
    <w:rsid w:val="2E1106CC"/>
    <w:rsid w:val="2E13856A"/>
    <w:rsid w:val="2E147578"/>
    <w:rsid w:val="2E147578"/>
    <w:rsid w:val="2E20B0A2"/>
    <w:rsid w:val="2E318779"/>
    <w:rsid w:val="2E479E68"/>
    <w:rsid w:val="2E4FD329"/>
    <w:rsid w:val="2E594AEF"/>
    <w:rsid w:val="2EA06670"/>
    <w:rsid w:val="2EAA22F9"/>
    <w:rsid w:val="2EB91F0F"/>
    <w:rsid w:val="2ED8A3C5"/>
    <w:rsid w:val="2F03D705"/>
    <w:rsid w:val="2F39B27C"/>
    <w:rsid w:val="2F429A2B"/>
    <w:rsid w:val="2F43030F"/>
    <w:rsid w:val="2F53108B"/>
    <w:rsid w:val="2F5DA2DC"/>
    <w:rsid w:val="2F6A7B19"/>
    <w:rsid w:val="2F7C7ED3"/>
    <w:rsid w:val="2F7D8A97"/>
    <w:rsid w:val="2F7DBE26"/>
    <w:rsid w:val="2F97B64E"/>
    <w:rsid w:val="2FA65114"/>
    <w:rsid w:val="2FB0D5CC"/>
    <w:rsid w:val="2FB70793"/>
    <w:rsid w:val="300E0CBF"/>
    <w:rsid w:val="30133BAC"/>
    <w:rsid w:val="301416DC"/>
    <w:rsid w:val="30332C6B"/>
    <w:rsid w:val="306B017C"/>
    <w:rsid w:val="3083C021"/>
    <w:rsid w:val="308DDCC9"/>
    <w:rsid w:val="308E8336"/>
    <w:rsid w:val="30AD34AE"/>
    <w:rsid w:val="30B8398F"/>
    <w:rsid w:val="30BEA50E"/>
    <w:rsid w:val="30C7E0F0"/>
    <w:rsid w:val="30CDEE08"/>
    <w:rsid w:val="30D73DC9"/>
    <w:rsid w:val="30EAAA5E"/>
    <w:rsid w:val="30ED65B5"/>
    <w:rsid w:val="30F3CBBE"/>
    <w:rsid w:val="310194DD"/>
    <w:rsid w:val="3102EC13"/>
    <w:rsid w:val="310A7C0B"/>
    <w:rsid w:val="31140D27"/>
    <w:rsid w:val="3115A3E3"/>
    <w:rsid w:val="3128714E"/>
    <w:rsid w:val="313A84FE"/>
    <w:rsid w:val="313D8CC7"/>
    <w:rsid w:val="316BB7E3"/>
    <w:rsid w:val="31822DDC"/>
    <w:rsid w:val="318E8F7B"/>
    <w:rsid w:val="318E8F7B"/>
    <w:rsid w:val="31A3962E"/>
    <w:rsid w:val="31A5CAAD"/>
    <w:rsid w:val="31C0B96D"/>
    <w:rsid w:val="31C325EA"/>
    <w:rsid w:val="31D1B047"/>
    <w:rsid w:val="31D31AB1"/>
    <w:rsid w:val="31F366B2"/>
    <w:rsid w:val="31F44E71"/>
    <w:rsid w:val="31F54009"/>
    <w:rsid w:val="31F5893C"/>
    <w:rsid w:val="320D1C7B"/>
    <w:rsid w:val="321306BE"/>
    <w:rsid w:val="3217CCFD"/>
    <w:rsid w:val="323FBD3C"/>
    <w:rsid w:val="3248D223"/>
    <w:rsid w:val="324D42B0"/>
    <w:rsid w:val="3253F1DD"/>
    <w:rsid w:val="3264BB46"/>
    <w:rsid w:val="32667BE8"/>
    <w:rsid w:val="3286D8A9"/>
    <w:rsid w:val="32AB9906"/>
    <w:rsid w:val="32BEE7E2"/>
    <w:rsid w:val="32C10BE2"/>
    <w:rsid w:val="32C98461"/>
    <w:rsid w:val="32D36D63"/>
    <w:rsid w:val="32ECF6D1"/>
    <w:rsid w:val="331229D7"/>
    <w:rsid w:val="33324F05"/>
    <w:rsid w:val="33345445"/>
    <w:rsid w:val="337D63CC"/>
    <w:rsid w:val="3384EF71"/>
    <w:rsid w:val="33A3E625"/>
    <w:rsid w:val="33AF80D8"/>
    <w:rsid w:val="33BB217A"/>
    <w:rsid w:val="33D6D4C7"/>
    <w:rsid w:val="33E25281"/>
    <w:rsid w:val="33ECE7C4"/>
    <w:rsid w:val="341AA833"/>
    <w:rsid w:val="341CAD0C"/>
    <w:rsid w:val="342C99A8"/>
    <w:rsid w:val="3443AA39"/>
    <w:rsid w:val="34585251"/>
    <w:rsid w:val="3469EDC0"/>
    <w:rsid w:val="346FE1B0"/>
    <w:rsid w:val="34B32DB3"/>
    <w:rsid w:val="34B32DB3"/>
    <w:rsid w:val="34B4AC54"/>
    <w:rsid w:val="34D9EB3A"/>
    <w:rsid w:val="34FAC8E6"/>
    <w:rsid w:val="351C549D"/>
    <w:rsid w:val="351D55EA"/>
    <w:rsid w:val="3540BE96"/>
    <w:rsid w:val="35488122"/>
    <w:rsid w:val="3596F528"/>
    <w:rsid w:val="35D2B368"/>
    <w:rsid w:val="35F39075"/>
    <w:rsid w:val="35F96FC7"/>
    <w:rsid w:val="361B7A85"/>
    <w:rsid w:val="3621B4AC"/>
    <w:rsid w:val="3633968A"/>
    <w:rsid w:val="3654ACA8"/>
    <w:rsid w:val="36560471"/>
    <w:rsid w:val="3665EA00"/>
    <w:rsid w:val="366717A0"/>
    <w:rsid w:val="366BD120"/>
    <w:rsid w:val="367EDCE0"/>
    <w:rsid w:val="369A0B17"/>
    <w:rsid w:val="369B4FCE"/>
    <w:rsid w:val="36A49194"/>
    <w:rsid w:val="36C6D215"/>
    <w:rsid w:val="36D18EF3"/>
    <w:rsid w:val="36D1B495"/>
    <w:rsid w:val="36DACDAF"/>
    <w:rsid w:val="36E02CCD"/>
    <w:rsid w:val="36E02CCD"/>
    <w:rsid w:val="36EB5572"/>
    <w:rsid w:val="36ED2B38"/>
    <w:rsid w:val="36F49CF3"/>
    <w:rsid w:val="3721F9AB"/>
    <w:rsid w:val="373CDF50"/>
    <w:rsid w:val="37628941"/>
    <w:rsid w:val="3771DF70"/>
    <w:rsid w:val="377224C0"/>
    <w:rsid w:val="377B9F11"/>
    <w:rsid w:val="377F76AA"/>
    <w:rsid w:val="377FAFB8"/>
    <w:rsid w:val="3797B9D8"/>
    <w:rsid w:val="37ABC5ED"/>
    <w:rsid w:val="37E23397"/>
    <w:rsid w:val="3803CAFE"/>
    <w:rsid w:val="381DE20C"/>
    <w:rsid w:val="3825E2C5"/>
    <w:rsid w:val="3825E2C5"/>
    <w:rsid w:val="3827269A"/>
    <w:rsid w:val="38375237"/>
    <w:rsid w:val="384C7D0C"/>
    <w:rsid w:val="384E3B04"/>
    <w:rsid w:val="3852526B"/>
    <w:rsid w:val="385BD3F1"/>
    <w:rsid w:val="386E431F"/>
    <w:rsid w:val="386E4F29"/>
    <w:rsid w:val="387ACEBF"/>
    <w:rsid w:val="3890EE2A"/>
    <w:rsid w:val="38B26426"/>
    <w:rsid w:val="38B4EDD5"/>
    <w:rsid w:val="38B6C493"/>
    <w:rsid w:val="38D0AA28"/>
    <w:rsid w:val="38D0F1DB"/>
    <w:rsid w:val="38D4C7D5"/>
    <w:rsid w:val="38ED1A02"/>
    <w:rsid w:val="39201554"/>
    <w:rsid w:val="3952F9EF"/>
    <w:rsid w:val="395DAA35"/>
    <w:rsid w:val="39A3A77A"/>
    <w:rsid w:val="39AA61FB"/>
    <w:rsid w:val="39B316B7"/>
    <w:rsid w:val="39D6F09C"/>
    <w:rsid w:val="39F56916"/>
    <w:rsid w:val="3A09A67A"/>
    <w:rsid w:val="3A20A7D3"/>
    <w:rsid w:val="3A3CAD81"/>
    <w:rsid w:val="3A4F593B"/>
    <w:rsid w:val="3A5621B0"/>
    <w:rsid w:val="3A6696D4"/>
    <w:rsid w:val="3A6CCDF4"/>
    <w:rsid w:val="3AC4ABE9"/>
    <w:rsid w:val="3AC66D7C"/>
    <w:rsid w:val="3ADB7F8E"/>
    <w:rsid w:val="3ADD8148"/>
    <w:rsid w:val="3AE1A619"/>
    <w:rsid w:val="3AF0D961"/>
    <w:rsid w:val="3B089870"/>
    <w:rsid w:val="3B089870"/>
    <w:rsid w:val="3B1C50A1"/>
    <w:rsid w:val="3B66BE9C"/>
    <w:rsid w:val="3B66BE9C"/>
    <w:rsid w:val="3B93DEAC"/>
    <w:rsid w:val="3BA5F432"/>
    <w:rsid w:val="3BC1C493"/>
    <w:rsid w:val="3BC591EF"/>
    <w:rsid w:val="3BC5C6BF"/>
    <w:rsid w:val="3BF14AFE"/>
    <w:rsid w:val="3BFDA0A7"/>
    <w:rsid w:val="3C06D8D0"/>
    <w:rsid w:val="3C121FA8"/>
    <w:rsid w:val="3C121FA8"/>
    <w:rsid w:val="3C1EE192"/>
    <w:rsid w:val="3C4494D3"/>
    <w:rsid w:val="3C4B5F27"/>
    <w:rsid w:val="3C57512C"/>
    <w:rsid w:val="3C57512C"/>
    <w:rsid w:val="3C836CAC"/>
    <w:rsid w:val="3CB383BA"/>
    <w:rsid w:val="3CD76C14"/>
    <w:rsid w:val="3CDA4D1F"/>
    <w:rsid w:val="3CFE7D0E"/>
    <w:rsid w:val="3D08A032"/>
    <w:rsid w:val="3D0BF0FF"/>
    <w:rsid w:val="3D0C0DC0"/>
    <w:rsid w:val="3D0C1256"/>
    <w:rsid w:val="3D0F8420"/>
    <w:rsid w:val="3D0F8420"/>
    <w:rsid w:val="3D1BEC8F"/>
    <w:rsid w:val="3D1C8DBF"/>
    <w:rsid w:val="3D1D7DCC"/>
    <w:rsid w:val="3D2F6F7B"/>
    <w:rsid w:val="3D4E5C79"/>
    <w:rsid w:val="3D6EC100"/>
    <w:rsid w:val="3D933776"/>
    <w:rsid w:val="3D96EF29"/>
    <w:rsid w:val="3DB71799"/>
    <w:rsid w:val="3DC50D13"/>
    <w:rsid w:val="3DF033D5"/>
    <w:rsid w:val="3DF328C8"/>
    <w:rsid w:val="3DF65D00"/>
    <w:rsid w:val="3E0EBC0F"/>
    <w:rsid w:val="3E183515"/>
    <w:rsid w:val="3E184F32"/>
    <w:rsid w:val="3E2C603A"/>
    <w:rsid w:val="3E32527D"/>
    <w:rsid w:val="3E70761D"/>
    <w:rsid w:val="3E778EFD"/>
    <w:rsid w:val="3E807DAB"/>
    <w:rsid w:val="3E8701B4"/>
    <w:rsid w:val="3EB05EE9"/>
    <w:rsid w:val="3EC51364"/>
    <w:rsid w:val="3EE7439B"/>
    <w:rsid w:val="3F0552D9"/>
    <w:rsid w:val="3F0FB4F9"/>
    <w:rsid w:val="3F122A6A"/>
    <w:rsid w:val="3F28A05C"/>
    <w:rsid w:val="3F5D3042"/>
    <w:rsid w:val="3F63F87C"/>
    <w:rsid w:val="3F67D8A8"/>
    <w:rsid w:val="3F75E858"/>
    <w:rsid w:val="3F9D7A77"/>
    <w:rsid w:val="3FB7799B"/>
    <w:rsid w:val="3FCD489D"/>
    <w:rsid w:val="3FD250E9"/>
    <w:rsid w:val="3FF9EF57"/>
    <w:rsid w:val="3FF9EF57"/>
    <w:rsid w:val="4014EEDA"/>
    <w:rsid w:val="40156E02"/>
    <w:rsid w:val="4035FB49"/>
    <w:rsid w:val="4061AB4B"/>
    <w:rsid w:val="4079D154"/>
    <w:rsid w:val="408994CA"/>
    <w:rsid w:val="408E407A"/>
    <w:rsid w:val="4092B8D8"/>
    <w:rsid w:val="40A1B414"/>
    <w:rsid w:val="40B05C21"/>
    <w:rsid w:val="40B05C21"/>
    <w:rsid w:val="40B15B14"/>
    <w:rsid w:val="40CCCB5C"/>
    <w:rsid w:val="40E3531E"/>
    <w:rsid w:val="40E7B4D7"/>
    <w:rsid w:val="40E7EE5E"/>
    <w:rsid w:val="4100C0AB"/>
    <w:rsid w:val="41015691"/>
    <w:rsid w:val="410D38E4"/>
    <w:rsid w:val="410F04C3"/>
    <w:rsid w:val="4134E959"/>
    <w:rsid w:val="41385CDC"/>
    <w:rsid w:val="41426FA3"/>
    <w:rsid w:val="414867ED"/>
    <w:rsid w:val="414867ED"/>
    <w:rsid w:val="414C79D3"/>
    <w:rsid w:val="415C4EB1"/>
    <w:rsid w:val="41607D39"/>
    <w:rsid w:val="41707BE4"/>
    <w:rsid w:val="417B02D7"/>
    <w:rsid w:val="41918560"/>
    <w:rsid w:val="4194B054"/>
    <w:rsid w:val="41B2B467"/>
    <w:rsid w:val="41B69648"/>
    <w:rsid w:val="421A4D3E"/>
    <w:rsid w:val="42732460"/>
    <w:rsid w:val="4297938B"/>
    <w:rsid w:val="42A35DC7"/>
    <w:rsid w:val="42A529FA"/>
    <w:rsid w:val="42B81082"/>
    <w:rsid w:val="42CAAE7A"/>
    <w:rsid w:val="42CD9007"/>
    <w:rsid w:val="42CD9007"/>
    <w:rsid w:val="42D02CC8"/>
    <w:rsid w:val="42EE167C"/>
    <w:rsid w:val="43032D21"/>
    <w:rsid w:val="430BA4D9"/>
    <w:rsid w:val="4326CF10"/>
    <w:rsid w:val="4338DD4C"/>
    <w:rsid w:val="4341F3DB"/>
    <w:rsid w:val="43540474"/>
    <w:rsid w:val="436779F1"/>
    <w:rsid w:val="4370807E"/>
    <w:rsid w:val="437224E6"/>
    <w:rsid w:val="4375EC52"/>
    <w:rsid w:val="437D864D"/>
    <w:rsid w:val="4381B969"/>
    <w:rsid w:val="4392DF88"/>
    <w:rsid w:val="43AA1958"/>
    <w:rsid w:val="43DE2E80"/>
    <w:rsid w:val="43E4C786"/>
    <w:rsid w:val="4409A041"/>
    <w:rsid w:val="4419AD87"/>
    <w:rsid w:val="4431AA5C"/>
    <w:rsid w:val="44344CFE"/>
    <w:rsid w:val="4443B1BD"/>
    <w:rsid w:val="44850BA3"/>
    <w:rsid w:val="448B5FB9"/>
    <w:rsid w:val="44A58CBA"/>
    <w:rsid w:val="44AD8D00"/>
    <w:rsid w:val="44E7B221"/>
    <w:rsid w:val="451F6D1A"/>
    <w:rsid w:val="455F6180"/>
    <w:rsid w:val="45A019A8"/>
    <w:rsid w:val="45ADEA7E"/>
    <w:rsid w:val="45ADEA7E"/>
    <w:rsid w:val="45B9AF29"/>
    <w:rsid w:val="45CA7358"/>
    <w:rsid w:val="45CBA9FF"/>
    <w:rsid w:val="45CFFC64"/>
    <w:rsid w:val="45E7D6FC"/>
    <w:rsid w:val="4611641E"/>
    <w:rsid w:val="4630EF0A"/>
    <w:rsid w:val="46602731"/>
    <w:rsid w:val="467789F6"/>
    <w:rsid w:val="468387CB"/>
    <w:rsid w:val="468710B9"/>
    <w:rsid w:val="469410D3"/>
    <w:rsid w:val="469B9F42"/>
    <w:rsid w:val="46A163A2"/>
    <w:rsid w:val="46B187C1"/>
    <w:rsid w:val="46D19368"/>
    <w:rsid w:val="46ED4640"/>
    <w:rsid w:val="470BA9B4"/>
    <w:rsid w:val="471003B8"/>
    <w:rsid w:val="473C088F"/>
    <w:rsid w:val="474AF03F"/>
    <w:rsid w:val="4750F353"/>
    <w:rsid w:val="47657C2E"/>
    <w:rsid w:val="47699DCC"/>
    <w:rsid w:val="47699DCC"/>
    <w:rsid w:val="476A379A"/>
    <w:rsid w:val="47762F23"/>
    <w:rsid w:val="477757F2"/>
    <w:rsid w:val="47821508"/>
    <w:rsid w:val="4792EE4A"/>
    <w:rsid w:val="4798F438"/>
    <w:rsid w:val="479C7DF3"/>
    <w:rsid w:val="47C31CF0"/>
    <w:rsid w:val="47C45C61"/>
    <w:rsid w:val="47D62A7D"/>
    <w:rsid w:val="47DDAAA3"/>
    <w:rsid w:val="47EA1888"/>
    <w:rsid w:val="47EA1888"/>
    <w:rsid w:val="47EB7703"/>
    <w:rsid w:val="47F0E4E0"/>
    <w:rsid w:val="47F8A0A6"/>
    <w:rsid w:val="4829BA0D"/>
    <w:rsid w:val="48382575"/>
    <w:rsid w:val="48482AEB"/>
    <w:rsid w:val="489C7E3B"/>
    <w:rsid w:val="48B6DF19"/>
    <w:rsid w:val="48CECF85"/>
    <w:rsid w:val="49321A23"/>
    <w:rsid w:val="494223B6"/>
    <w:rsid w:val="4947B69C"/>
    <w:rsid w:val="494E8F2A"/>
    <w:rsid w:val="49561DCE"/>
    <w:rsid w:val="4957C052"/>
    <w:rsid w:val="495AF85C"/>
    <w:rsid w:val="49C35A92"/>
    <w:rsid w:val="4A6F05F3"/>
    <w:rsid w:val="4AA47DD6"/>
    <w:rsid w:val="4AAC527E"/>
    <w:rsid w:val="4AC75074"/>
    <w:rsid w:val="4ACA833A"/>
    <w:rsid w:val="4AD4CAF1"/>
    <w:rsid w:val="4AE0262C"/>
    <w:rsid w:val="4AEBCAD0"/>
    <w:rsid w:val="4B0FAC99"/>
    <w:rsid w:val="4B182F26"/>
    <w:rsid w:val="4B1B4AF7"/>
    <w:rsid w:val="4B2003CB"/>
    <w:rsid w:val="4B2ECDEB"/>
    <w:rsid w:val="4B471EF5"/>
    <w:rsid w:val="4B724F0D"/>
    <w:rsid w:val="4B7879A8"/>
    <w:rsid w:val="4B7D3B94"/>
    <w:rsid w:val="4BA11FA0"/>
    <w:rsid w:val="4BB66801"/>
    <w:rsid w:val="4C12DB15"/>
    <w:rsid w:val="4C342A7B"/>
    <w:rsid w:val="4C3975A2"/>
    <w:rsid w:val="4C3E4DBE"/>
    <w:rsid w:val="4C70094F"/>
    <w:rsid w:val="4C78305B"/>
    <w:rsid w:val="4C856E47"/>
    <w:rsid w:val="4C966F27"/>
    <w:rsid w:val="4CA40522"/>
    <w:rsid w:val="4CC0C3F7"/>
    <w:rsid w:val="4CDA6FC2"/>
    <w:rsid w:val="4CDCE401"/>
    <w:rsid w:val="4CE3F68F"/>
    <w:rsid w:val="4CEEAF67"/>
    <w:rsid w:val="4CF1CE03"/>
    <w:rsid w:val="4CF1CE03"/>
    <w:rsid w:val="4D15E273"/>
    <w:rsid w:val="4D394E77"/>
    <w:rsid w:val="4D3F1B61"/>
    <w:rsid w:val="4D4C4FFA"/>
    <w:rsid w:val="4D6D5BE5"/>
    <w:rsid w:val="4DC6BE65"/>
    <w:rsid w:val="4DD8611F"/>
    <w:rsid w:val="4DF59734"/>
    <w:rsid w:val="4E1A5C79"/>
    <w:rsid w:val="4E2A186E"/>
    <w:rsid w:val="4E6D00B5"/>
    <w:rsid w:val="4E6D00B5"/>
    <w:rsid w:val="4E7F9267"/>
    <w:rsid w:val="4E849884"/>
    <w:rsid w:val="4EB770A7"/>
    <w:rsid w:val="4F09DEA1"/>
    <w:rsid w:val="4F346DF4"/>
    <w:rsid w:val="4F373F64"/>
    <w:rsid w:val="4F4EE593"/>
    <w:rsid w:val="4F68EA8B"/>
    <w:rsid w:val="4F6E293B"/>
    <w:rsid w:val="4F8D186F"/>
    <w:rsid w:val="4F9D5FD3"/>
    <w:rsid w:val="4FBEC9FC"/>
    <w:rsid w:val="4FD9060D"/>
    <w:rsid w:val="5013778E"/>
    <w:rsid w:val="502214A7"/>
    <w:rsid w:val="5032FCAA"/>
    <w:rsid w:val="503B446B"/>
    <w:rsid w:val="504CA4EF"/>
    <w:rsid w:val="50526848"/>
    <w:rsid w:val="5052989C"/>
    <w:rsid w:val="50559AE0"/>
    <w:rsid w:val="508A8392"/>
    <w:rsid w:val="508A8392"/>
    <w:rsid w:val="509EFD95"/>
    <w:rsid w:val="50CB425E"/>
    <w:rsid w:val="50D21DC8"/>
    <w:rsid w:val="5116988D"/>
    <w:rsid w:val="511996E9"/>
    <w:rsid w:val="51321661"/>
    <w:rsid w:val="51343C5E"/>
    <w:rsid w:val="51343C5E"/>
    <w:rsid w:val="514682EF"/>
    <w:rsid w:val="5147D250"/>
    <w:rsid w:val="5155FAA8"/>
    <w:rsid w:val="516AB67A"/>
    <w:rsid w:val="5178B5AE"/>
    <w:rsid w:val="518EADF5"/>
    <w:rsid w:val="5199EAF7"/>
    <w:rsid w:val="519DDA89"/>
    <w:rsid w:val="51AB7654"/>
    <w:rsid w:val="51B12456"/>
    <w:rsid w:val="51B12456"/>
    <w:rsid w:val="51B71C28"/>
    <w:rsid w:val="51BF663E"/>
    <w:rsid w:val="51C5A39C"/>
    <w:rsid w:val="51D0C860"/>
    <w:rsid w:val="51DBEFA7"/>
    <w:rsid w:val="51F06A57"/>
    <w:rsid w:val="51FA3A27"/>
    <w:rsid w:val="51FA3A27"/>
    <w:rsid w:val="5216A8D6"/>
    <w:rsid w:val="522637B8"/>
    <w:rsid w:val="522BC72E"/>
    <w:rsid w:val="5236CBBC"/>
    <w:rsid w:val="52377037"/>
    <w:rsid w:val="52526168"/>
    <w:rsid w:val="52715185"/>
    <w:rsid w:val="5271582D"/>
    <w:rsid w:val="52833A7B"/>
    <w:rsid w:val="5299F9EE"/>
    <w:rsid w:val="52ACE56D"/>
    <w:rsid w:val="52B7F783"/>
    <w:rsid w:val="52C70787"/>
    <w:rsid w:val="52C88228"/>
    <w:rsid w:val="52C88228"/>
    <w:rsid w:val="52F4E3BA"/>
    <w:rsid w:val="53035DEE"/>
    <w:rsid w:val="530F6406"/>
    <w:rsid w:val="53119133"/>
    <w:rsid w:val="5315064C"/>
    <w:rsid w:val="5317E197"/>
    <w:rsid w:val="531D34AD"/>
    <w:rsid w:val="532E3AF5"/>
    <w:rsid w:val="53517027"/>
    <w:rsid w:val="5374BCAA"/>
    <w:rsid w:val="538D2AAA"/>
    <w:rsid w:val="53997F10"/>
    <w:rsid w:val="539A2EC1"/>
    <w:rsid w:val="539D1D89"/>
    <w:rsid w:val="53B8CFE5"/>
    <w:rsid w:val="53DCDA02"/>
    <w:rsid w:val="53DE0901"/>
    <w:rsid w:val="53DF1DB1"/>
    <w:rsid w:val="53E4E073"/>
    <w:rsid w:val="53F35258"/>
    <w:rsid w:val="5407D775"/>
    <w:rsid w:val="5408BD1E"/>
    <w:rsid w:val="543C26C4"/>
    <w:rsid w:val="5450163F"/>
    <w:rsid w:val="5450163F"/>
    <w:rsid w:val="54D37E1F"/>
    <w:rsid w:val="54F45EDF"/>
    <w:rsid w:val="54FDA27F"/>
    <w:rsid w:val="5533CF5B"/>
    <w:rsid w:val="5537F697"/>
    <w:rsid w:val="555393C1"/>
    <w:rsid w:val="55603EEF"/>
    <w:rsid w:val="55824C11"/>
    <w:rsid w:val="55869E44"/>
    <w:rsid w:val="55949CA5"/>
    <w:rsid w:val="55A166F6"/>
    <w:rsid w:val="55A29630"/>
    <w:rsid w:val="55A8DDC6"/>
    <w:rsid w:val="55BAD388"/>
    <w:rsid w:val="55E10787"/>
    <w:rsid w:val="55E2366F"/>
    <w:rsid w:val="55F3A6A0"/>
    <w:rsid w:val="565345D5"/>
    <w:rsid w:val="56602B23"/>
    <w:rsid w:val="5688A5C7"/>
    <w:rsid w:val="568AAB0C"/>
    <w:rsid w:val="568E345B"/>
    <w:rsid w:val="5691BBCC"/>
    <w:rsid w:val="5691EE81"/>
    <w:rsid w:val="56DC5E72"/>
    <w:rsid w:val="56E56DCE"/>
    <w:rsid w:val="57118B96"/>
    <w:rsid w:val="5726B086"/>
    <w:rsid w:val="573C4B58"/>
    <w:rsid w:val="5753BBD2"/>
    <w:rsid w:val="5755BC06"/>
    <w:rsid w:val="5757B1D0"/>
    <w:rsid w:val="57892AD6"/>
    <w:rsid w:val="57A9EE31"/>
    <w:rsid w:val="57BA53B9"/>
    <w:rsid w:val="57D4EDCD"/>
    <w:rsid w:val="57E8C3B7"/>
    <w:rsid w:val="5801B9BC"/>
    <w:rsid w:val="580B1942"/>
    <w:rsid w:val="580F4C39"/>
    <w:rsid w:val="5818E588"/>
    <w:rsid w:val="583E5AAA"/>
    <w:rsid w:val="5843C095"/>
    <w:rsid w:val="5852C932"/>
    <w:rsid w:val="58DDEF24"/>
    <w:rsid w:val="58FA7EFE"/>
    <w:rsid w:val="58FAF660"/>
    <w:rsid w:val="590286E1"/>
    <w:rsid w:val="5903F1E5"/>
    <w:rsid w:val="591DE112"/>
    <w:rsid w:val="59228D08"/>
    <w:rsid w:val="59228D08"/>
    <w:rsid w:val="5935CD9E"/>
    <w:rsid w:val="594E1A95"/>
    <w:rsid w:val="5956CF10"/>
    <w:rsid w:val="595FC235"/>
    <w:rsid w:val="5972CAE9"/>
    <w:rsid w:val="59B47175"/>
    <w:rsid w:val="59B87098"/>
    <w:rsid w:val="59D2D584"/>
    <w:rsid w:val="59D2D584"/>
    <w:rsid w:val="59DBA083"/>
    <w:rsid w:val="59E42FE0"/>
    <w:rsid w:val="5A01BAF7"/>
    <w:rsid w:val="5A0B8D31"/>
    <w:rsid w:val="5A15FE5C"/>
    <w:rsid w:val="5A15FE5C"/>
    <w:rsid w:val="5A6F239F"/>
    <w:rsid w:val="5A755842"/>
    <w:rsid w:val="5A79928C"/>
    <w:rsid w:val="5A7EA3EC"/>
    <w:rsid w:val="5A807D37"/>
    <w:rsid w:val="5A807D37"/>
    <w:rsid w:val="5A8FFF31"/>
    <w:rsid w:val="5A90268A"/>
    <w:rsid w:val="5A928F8A"/>
    <w:rsid w:val="5AB58561"/>
    <w:rsid w:val="5AB710C2"/>
    <w:rsid w:val="5AC69B61"/>
    <w:rsid w:val="5AE58284"/>
    <w:rsid w:val="5AF3BEAC"/>
    <w:rsid w:val="5AFCF1B5"/>
    <w:rsid w:val="5B1A71AE"/>
    <w:rsid w:val="5B292FD0"/>
    <w:rsid w:val="5B4176E9"/>
    <w:rsid w:val="5B46014B"/>
    <w:rsid w:val="5B5C5795"/>
    <w:rsid w:val="5B78EDB4"/>
    <w:rsid w:val="5B836E73"/>
    <w:rsid w:val="5B836E73"/>
    <w:rsid w:val="5B8389A4"/>
    <w:rsid w:val="5B870C05"/>
    <w:rsid w:val="5B888B71"/>
    <w:rsid w:val="5BBC0BFA"/>
    <w:rsid w:val="5BCD86C3"/>
    <w:rsid w:val="5BF0CFB7"/>
    <w:rsid w:val="5BF0CFB7"/>
    <w:rsid w:val="5C04D3EA"/>
    <w:rsid w:val="5C183EA1"/>
    <w:rsid w:val="5C216C8C"/>
    <w:rsid w:val="5C36B1D4"/>
    <w:rsid w:val="5C372BBF"/>
    <w:rsid w:val="5C3B35CB"/>
    <w:rsid w:val="5C526A41"/>
    <w:rsid w:val="5C52AD66"/>
    <w:rsid w:val="5C625104"/>
    <w:rsid w:val="5C76A582"/>
    <w:rsid w:val="5C9036E7"/>
    <w:rsid w:val="5CE02731"/>
    <w:rsid w:val="5CFFCB42"/>
    <w:rsid w:val="5D24C2EB"/>
    <w:rsid w:val="5D24C2EB"/>
    <w:rsid w:val="5D2E45BE"/>
    <w:rsid w:val="5D66F786"/>
    <w:rsid w:val="5D6C421E"/>
    <w:rsid w:val="5D707964"/>
    <w:rsid w:val="5D70FB41"/>
    <w:rsid w:val="5D8DEF19"/>
    <w:rsid w:val="5D9F6E48"/>
    <w:rsid w:val="5D9F6E48"/>
    <w:rsid w:val="5DBA5BAB"/>
    <w:rsid w:val="5DC3F22E"/>
    <w:rsid w:val="5DE983F8"/>
    <w:rsid w:val="5DF5B744"/>
    <w:rsid w:val="5E001DE4"/>
    <w:rsid w:val="5E0ECA62"/>
    <w:rsid w:val="5E195771"/>
    <w:rsid w:val="5E1A1063"/>
    <w:rsid w:val="5E4D8B0E"/>
    <w:rsid w:val="5E52A71C"/>
    <w:rsid w:val="5E63707D"/>
    <w:rsid w:val="5E668A59"/>
    <w:rsid w:val="5E668A59"/>
    <w:rsid w:val="5E867AA7"/>
    <w:rsid w:val="5E89658D"/>
    <w:rsid w:val="5ED0B7C0"/>
    <w:rsid w:val="5ED4A020"/>
    <w:rsid w:val="5EE6A357"/>
    <w:rsid w:val="5EE95B4B"/>
    <w:rsid w:val="5EFA1658"/>
    <w:rsid w:val="5EFBE26C"/>
    <w:rsid w:val="5F3DE343"/>
    <w:rsid w:val="5F3DE343"/>
    <w:rsid w:val="5F5366C7"/>
    <w:rsid w:val="5F8CB2C0"/>
    <w:rsid w:val="5F8E91FC"/>
    <w:rsid w:val="5FAF74C8"/>
    <w:rsid w:val="5FC0D940"/>
    <w:rsid w:val="5FC3A662"/>
    <w:rsid w:val="5FCD4514"/>
    <w:rsid w:val="5FD5A05C"/>
    <w:rsid w:val="601D33FC"/>
    <w:rsid w:val="60495831"/>
    <w:rsid w:val="604F1FBD"/>
    <w:rsid w:val="60605888"/>
    <w:rsid w:val="606CC707"/>
    <w:rsid w:val="6077F688"/>
    <w:rsid w:val="6083699F"/>
    <w:rsid w:val="609DF996"/>
    <w:rsid w:val="60CB4F4D"/>
    <w:rsid w:val="60E71326"/>
    <w:rsid w:val="60F45143"/>
    <w:rsid w:val="6105837F"/>
    <w:rsid w:val="6112ED1D"/>
    <w:rsid w:val="611673DF"/>
    <w:rsid w:val="6125FA2F"/>
    <w:rsid w:val="615A81E2"/>
    <w:rsid w:val="6193674A"/>
    <w:rsid w:val="61ADD596"/>
    <w:rsid w:val="61C131ED"/>
    <w:rsid w:val="61ECDCC9"/>
    <w:rsid w:val="62047818"/>
    <w:rsid w:val="623ACAB8"/>
    <w:rsid w:val="6266C623"/>
    <w:rsid w:val="62745F05"/>
    <w:rsid w:val="628B6AE6"/>
    <w:rsid w:val="62B65410"/>
    <w:rsid w:val="62BF5A26"/>
    <w:rsid w:val="62D1E059"/>
    <w:rsid w:val="62FE90AD"/>
    <w:rsid w:val="63027C32"/>
    <w:rsid w:val="63090D2B"/>
    <w:rsid w:val="632FE205"/>
    <w:rsid w:val="6350F64D"/>
    <w:rsid w:val="635E8F25"/>
    <w:rsid w:val="63709068"/>
    <w:rsid w:val="63A538B1"/>
    <w:rsid w:val="63B38323"/>
    <w:rsid w:val="63B5BD10"/>
    <w:rsid w:val="63B5BD10"/>
    <w:rsid w:val="63BFA0E5"/>
    <w:rsid w:val="63CE2602"/>
    <w:rsid w:val="63F437E7"/>
    <w:rsid w:val="6435BF06"/>
    <w:rsid w:val="643D00D5"/>
    <w:rsid w:val="643FE079"/>
    <w:rsid w:val="644331D5"/>
    <w:rsid w:val="644331D5"/>
    <w:rsid w:val="646DD465"/>
    <w:rsid w:val="648A1739"/>
    <w:rsid w:val="6491E5FF"/>
    <w:rsid w:val="649B86E2"/>
    <w:rsid w:val="64AB7989"/>
    <w:rsid w:val="64D12F42"/>
    <w:rsid w:val="64D47756"/>
    <w:rsid w:val="64F95EE0"/>
    <w:rsid w:val="64FC9619"/>
    <w:rsid w:val="65048B22"/>
    <w:rsid w:val="650B0F82"/>
    <w:rsid w:val="650E72D5"/>
    <w:rsid w:val="651A3CA4"/>
    <w:rsid w:val="651FA18B"/>
    <w:rsid w:val="6531B0E9"/>
    <w:rsid w:val="65330C84"/>
    <w:rsid w:val="654CEB3D"/>
    <w:rsid w:val="654CEB3D"/>
    <w:rsid w:val="65546EA2"/>
    <w:rsid w:val="6590046F"/>
    <w:rsid w:val="65B3870C"/>
    <w:rsid w:val="65B82654"/>
    <w:rsid w:val="65CFCB7F"/>
    <w:rsid w:val="65EACE2F"/>
    <w:rsid w:val="65FFC71D"/>
    <w:rsid w:val="6649D5EA"/>
    <w:rsid w:val="666846E3"/>
    <w:rsid w:val="668E6079"/>
    <w:rsid w:val="669855CB"/>
    <w:rsid w:val="669D497B"/>
    <w:rsid w:val="66A1952A"/>
    <w:rsid w:val="66DB23A0"/>
    <w:rsid w:val="66DEF0A6"/>
    <w:rsid w:val="67076DB3"/>
    <w:rsid w:val="671296E2"/>
    <w:rsid w:val="67188C22"/>
    <w:rsid w:val="671B285D"/>
    <w:rsid w:val="672C00F0"/>
    <w:rsid w:val="673BC60D"/>
    <w:rsid w:val="67520C02"/>
    <w:rsid w:val="675231E4"/>
    <w:rsid w:val="675E713F"/>
    <w:rsid w:val="676422AF"/>
    <w:rsid w:val="679BB7C5"/>
    <w:rsid w:val="679C43AF"/>
    <w:rsid w:val="67A82822"/>
    <w:rsid w:val="67B307A3"/>
    <w:rsid w:val="67C4C432"/>
    <w:rsid w:val="67C78CBD"/>
    <w:rsid w:val="67E56A97"/>
    <w:rsid w:val="67FD2939"/>
    <w:rsid w:val="6813B6CF"/>
    <w:rsid w:val="684DC300"/>
    <w:rsid w:val="687BB881"/>
    <w:rsid w:val="68B2A1C5"/>
    <w:rsid w:val="68B81442"/>
    <w:rsid w:val="68D1D579"/>
    <w:rsid w:val="68D7F51D"/>
    <w:rsid w:val="68E67B5D"/>
    <w:rsid w:val="69062898"/>
    <w:rsid w:val="690ADEED"/>
    <w:rsid w:val="694692D1"/>
    <w:rsid w:val="694BD547"/>
    <w:rsid w:val="69942FAF"/>
    <w:rsid w:val="6994D9A7"/>
    <w:rsid w:val="69998994"/>
    <w:rsid w:val="69A1CBD9"/>
    <w:rsid w:val="69B9A645"/>
    <w:rsid w:val="69E9E561"/>
    <w:rsid w:val="6A24E3B9"/>
    <w:rsid w:val="6A309526"/>
    <w:rsid w:val="6A30CDC6"/>
    <w:rsid w:val="6A3CF00D"/>
    <w:rsid w:val="6A3CF00D"/>
    <w:rsid w:val="6A3F674F"/>
    <w:rsid w:val="6A6192B9"/>
    <w:rsid w:val="6A7C4B49"/>
    <w:rsid w:val="6AA8B1FD"/>
    <w:rsid w:val="6AAFEAD4"/>
    <w:rsid w:val="6ADA96D0"/>
    <w:rsid w:val="6B18C253"/>
    <w:rsid w:val="6B6E34B7"/>
    <w:rsid w:val="6B78E0C0"/>
    <w:rsid w:val="6B78E0C0"/>
    <w:rsid w:val="6B8707CE"/>
    <w:rsid w:val="6B8E71CF"/>
    <w:rsid w:val="6BC5C4C0"/>
    <w:rsid w:val="6BD2B55C"/>
    <w:rsid w:val="6BDDD752"/>
    <w:rsid w:val="6BE5C12A"/>
    <w:rsid w:val="6BEB20B9"/>
    <w:rsid w:val="6C196F96"/>
    <w:rsid w:val="6C295414"/>
    <w:rsid w:val="6C2F4BD7"/>
    <w:rsid w:val="6C386974"/>
    <w:rsid w:val="6C39B3B7"/>
    <w:rsid w:val="6C3B2AB7"/>
    <w:rsid w:val="6C3C8CC5"/>
    <w:rsid w:val="6C439889"/>
    <w:rsid w:val="6C53F889"/>
    <w:rsid w:val="6C761F38"/>
    <w:rsid w:val="6C895ECD"/>
    <w:rsid w:val="6CDC09D3"/>
    <w:rsid w:val="6CF68A78"/>
    <w:rsid w:val="6CFA186A"/>
    <w:rsid w:val="6D0518F0"/>
    <w:rsid w:val="6D0A6F13"/>
    <w:rsid w:val="6D0FAA74"/>
    <w:rsid w:val="6D12D538"/>
    <w:rsid w:val="6D132A21"/>
    <w:rsid w:val="6D19D586"/>
    <w:rsid w:val="6D1D88D7"/>
    <w:rsid w:val="6D3752A8"/>
    <w:rsid w:val="6D381DCF"/>
    <w:rsid w:val="6D5AF5B1"/>
    <w:rsid w:val="6D5CE48F"/>
    <w:rsid w:val="6D689175"/>
    <w:rsid w:val="6D7B8F55"/>
    <w:rsid w:val="6D96A42D"/>
    <w:rsid w:val="6DB594FE"/>
    <w:rsid w:val="6DBF2559"/>
    <w:rsid w:val="6DD6B2AD"/>
    <w:rsid w:val="6DE39EED"/>
    <w:rsid w:val="6DE78B5C"/>
    <w:rsid w:val="6DEDA52E"/>
    <w:rsid w:val="6E0D1908"/>
    <w:rsid w:val="6E2B9945"/>
    <w:rsid w:val="6E3E6F22"/>
    <w:rsid w:val="6E4EFE23"/>
    <w:rsid w:val="6E628A06"/>
    <w:rsid w:val="6E70529A"/>
    <w:rsid w:val="6E7585E7"/>
    <w:rsid w:val="6E805C2D"/>
    <w:rsid w:val="6E943A84"/>
    <w:rsid w:val="6E9CC0E7"/>
    <w:rsid w:val="6EA9F959"/>
    <w:rsid w:val="6EAFC2D8"/>
    <w:rsid w:val="6ED30292"/>
    <w:rsid w:val="6F20FE14"/>
    <w:rsid w:val="6F4820E3"/>
    <w:rsid w:val="6FABE5D6"/>
    <w:rsid w:val="6FBE1B63"/>
    <w:rsid w:val="6FBE1B63"/>
    <w:rsid w:val="6FC65CBF"/>
    <w:rsid w:val="6FFCB16C"/>
    <w:rsid w:val="7000017A"/>
    <w:rsid w:val="70227F55"/>
    <w:rsid w:val="7023866E"/>
    <w:rsid w:val="702C140C"/>
    <w:rsid w:val="7031BDC2"/>
    <w:rsid w:val="70540122"/>
    <w:rsid w:val="706F283A"/>
    <w:rsid w:val="7075B98E"/>
    <w:rsid w:val="7075FC1E"/>
    <w:rsid w:val="70CFAB27"/>
    <w:rsid w:val="70E10854"/>
    <w:rsid w:val="70FF6866"/>
    <w:rsid w:val="710CFE24"/>
    <w:rsid w:val="711B569B"/>
    <w:rsid w:val="7131F212"/>
    <w:rsid w:val="713CC817"/>
    <w:rsid w:val="714CF2EC"/>
    <w:rsid w:val="715A14EF"/>
    <w:rsid w:val="717E50C6"/>
    <w:rsid w:val="71AE7C5F"/>
    <w:rsid w:val="71B839C2"/>
    <w:rsid w:val="71CAA3A0"/>
    <w:rsid w:val="71D62716"/>
    <w:rsid w:val="71E1D629"/>
    <w:rsid w:val="71F31599"/>
    <w:rsid w:val="71F96F46"/>
    <w:rsid w:val="71FFCBBA"/>
    <w:rsid w:val="721998E0"/>
    <w:rsid w:val="72271E66"/>
    <w:rsid w:val="7229F133"/>
    <w:rsid w:val="723380FD"/>
    <w:rsid w:val="7253057B"/>
    <w:rsid w:val="727838A9"/>
    <w:rsid w:val="727C3EC1"/>
    <w:rsid w:val="7299C2B1"/>
    <w:rsid w:val="72C568D5"/>
    <w:rsid w:val="72ED9D1D"/>
    <w:rsid w:val="72ED9D1D"/>
    <w:rsid w:val="72FCDE12"/>
    <w:rsid w:val="7327362B"/>
    <w:rsid w:val="73327600"/>
    <w:rsid w:val="7339A458"/>
    <w:rsid w:val="7371E5D8"/>
    <w:rsid w:val="7372E429"/>
    <w:rsid w:val="7373056D"/>
    <w:rsid w:val="73879C8D"/>
    <w:rsid w:val="739B26B2"/>
    <w:rsid w:val="73A8C7FE"/>
    <w:rsid w:val="73D0C75F"/>
    <w:rsid w:val="73DCE249"/>
    <w:rsid w:val="73EE981E"/>
    <w:rsid w:val="73EE981E"/>
    <w:rsid w:val="73F9CC70"/>
    <w:rsid w:val="73FD1E09"/>
    <w:rsid w:val="740FF462"/>
    <w:rsid w:val="743CE61D"/>
    <w:rsid w:val="74442315"/>
    <w:rsid w:val="74459C7C"/>
    <w:rsid w:val="74476B86"/>
    <w:rsid w:val="745981DE"/>
    <w:rsid w:val="745AC547"/>
    <w:rsid w:val="745DA783"/>
    <w:rsid w:val="74748DE6"/>
    <w:rsid w:val="7486991A"/>
    <w:rsid w:val="7486C31F"/>
    <w:rsid w:val="74A5103F"/>
    <w:rsid w:val="74BC880A"/>
    <w:rsid w:val="74C1549F"/>
    <w:rsid w:val="74C16372"/>
    <w:rsid w:val="74C6FC2B"/>
    <w:rsid w:val="750033E6"/>
    <w:rsid w:val="750033E6"/>
    <w:rsid w:val="7529A953"/>
    <w:rsid w:val="752E213B"/>
    <w:rsid w:val="7542A70F"/>
    <w:rsid w:val="757C26C6"/>
    <w:rsid w:val="7597AA45"/>
    <w:rsid w:val="75B8C2D2"/>
    <w:rsid w:val="75C430F4"/>
    <w:rsid w:val="75D495BA"/>
    <w:rsid w:val="75D72485"/>
    <w:rsid w:val="75EA09DF"/>
    <w:rsid w:val="760764EE"/>
    <w:rsid w:val="760EE339"/>
    <w:rsid w:val="761B7A22"/>
    <w:rsid w:val="763BF3F9"/>
    <w:rsid w:val="7663D5DE"/>
    <w:rsid w:val="7684BE29"/>
    <w:rsid w:val="76B06978"/>
    <w:rsid w:val="76BD4E5D"/>
    <w:rsid w:val="76CF8079"/>
    <w:rsid w:val="76D3BA88"/>
    <w:rsid w:val="76D641B9"/>
    <w:rsid w:val="76D70C11"/>
    <w:rsid w:val="76D70C11"/>
    <w:rsid w:val="76DACBFD"/>
    <w:rsid w:val="76E4ED53"/>
    <w:rsid w:val="771B7380"/>
    <w:rsid w:val="77280F11"/>
    <w:rsid w:val="77365699"/>
    <w:rsid w:val="776F989D"/>
    <w:rsid w:val="77838018"/>
    <w:rsid w:val="77991598"/>
    <w:rsid w:val="77A272CA"/>
    <w:rsid w:val="77A85759"/>
    <w:rsid w:val="77B96FB0"/>
    <w:rsid w:val="77B96FB0"/>
    <w:rsid w:val="77D53CD2"/>
    <w:rsid w:val="77EB6783"/>
    <w:rsid w:val="78048216"/>
    <w:rsid w:val="7814AD8B"/>
    <w:rsid w:val="7823A30A"/>
    <w:rsid w:val="783E7DBB"/>
    <w:rsid w:val="78870B40"/>
    <w:rsid w:val="78AC61A7"/>
    <w:rsid w:val="78BB650A"/>
    <w:rsid w:val="78C3DBF8"/>
    <w:rsid w:val="78CA1295"/>
    <w:rsid w:val="78E461F2"/>
    <w:rsid w:val="78E93A97"/>
    <w:rsid w:val="7905009D"/>
    <w:rsid w:val="7915778A"/>
    <w:rsid w:val="791B40D4"/>
    <w:rsid w:val="79226D56"/>
    <w:rsid w:val="792E004E"/>
    <w:rsid w:val="7930F5FE"/>
    <w:rsid w:val="794B3C6C"/>
    <w:rsid w:val="79931058"/>
    <w:rsid w:val="79A93195"/>
    <w:rsid w:val="79B7204C"/>
    <w:rsid w:val="79B981EA"/>
    <w:rsid w:val="79C4651D"/>
    <w:rsid w:val="79CEC100"/>
    <w:rsid w:val="79D97D9D"/>
    <w:rsid w:val="79E2A534"/>
    <w:rsid w:val="79F01306"/>
    <w:rsid w:val="79F5698A"/>
    <w:rsid w:val="7A071FDD"/>
    <w:rsid w:val="7A15925D"/>
    <w:rsid w:val="7A56E4C5"/>
    <w:rsid w:val="7A5EA135"/>
    <w:rsid w:val="7A67E271"/>
    <w:rsid w:val="7A74E974"/>
    <w:rsid w:val="7A74EFBB"/>
    <w:rsid w:val="7A781B0D"/>
    <w:rsid w:val="7A79CC0D"/>
    <w:rsid w:val="7A8FABD1"/>
    <w:rsid w:val="7A91B041"/>
    <w:rsid w:val="7A9FA705"/>
    <w:rsid w:val="7AA40EE2"/>
    <w:rsid w:val="7AB334CA"/>
    <w:rsid w:val="7ABA300A"/>
    <w:rsid w:val="7AE9921F"/>
    <w:rsid w:val="7AE9CF2E"/>
    <w:rsid w:val="7B0703C7"/>
    <w:rsid w:val="7B098B79"/>
    <w:rsid w:val="7B5A1661"/>
    <w:rsid w:val="7B69BAB2"/>
    <w:rsid w:val="7B7B29A5"/>
    <w:rsid w:val="7B8F8FB5"/>
    <w:rsid w:val="7B9AEB73"/>
    <w:rsid w:val="7BC54ED5"/>
    <w:rsid w:val="7BCE171D"/>
    <w:rsid w:val="7BDE2E9F"/>
    <w:rsid w:val="7C1E69E1"/>
    <w:rsid w:val="7C481DB9"/>
    <w:rsid w:val="7C5829BA"/>
    <w:rsid w:val="7C9EF1D0"/>
    <w:rsid w:val="7CA2F326"/>
    <w:rsid w:val="7CBCAAD3"/>
    <w:rsid w:val="7CBCD974"/>
    <w:rsid w:val="7CC35CD4"/>
    <w:rsid w:val="7CD57858"/>
    <w:rsid w:val="7CDC1603"/>
    <w:rsid w:val="7D051FB0"/>
    <w:rsid w:val="7D051FB0"/>
    <w:rsid w:val="7D16E8C9"/>
    <w:rsid w:val="7D29F1B3"/>
    <w:rsid w:val="7D35FA63"/>
    <w:rsid w:val="7D404A4A"/>
    <w:rsid w:val="7D4EABAD"/>
    <w:rsid w:val="7D7E2B2D"/>
    <w:rsid w:val="7D7E2B2D"/>
    <w:rsid w:val="7D9292D0"/>
    <w:rsid w:val="7DAFFF67"/>
    <w:rsid w:val="7E01761A"/>
    <w:rsid w:val="7E06F6B5"/>
    <w:rsid w:val="7E1B9D40"/>
    <w:rsid w:val="7E3997FE"/>
    <w:rsid w:val="7E43A96D"/>
    <w:rsid w:val="7E5A157E"/>
    <w:rsid w:val="7E6EB5C4"/>
    <w:rsid w:val="7E84F562"/>
    <w:rsid w:val="7EB03A07"/>
    <w:rsid w:val="7EC0946E"/>
    <w:rsid w:val="7EC53316"/>
    <w:rsid w:val="7ECCC88E"/>
    <w:rsid w:val="7ED9D001"/>
    <w:rsid w:val="7EE2F59C"/>
    <w:rsid w:val="7EED737A"/>
    <w:rsid w:val="7EF52D37"/>
    <w:rsid w:val="7F037B53"/>
    <w:rsid w:val="7F037B53"/>
    <w:rsid w:val="7F0D2763"/>
    <w:rsid w:val="7F28BF1B"/>
    <w:rsid w:val="7F5A13B3"/>
    <w:rsid w:val="7F80837E"/>
    <w:rsid w:val="7FBB94D8"/>
    <w:rsid w:val="7FBF90CB"/>
    <w:rsid w:val="7FDF6F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92131"/>
  <w15:chartTrackingRefBased/>
  <w15:docId w15:val="{7C4D6B90-1AAC-4E26-8A4C-1DE092214D4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611673DF"/>
    <w:rPr>
      <w:color w:val="467886"/>
      <w:u w:val="single"/>
    </w:rPr>
  </w:style>
  <w:style w:type="paragraph" w:styleId="ListParagraph">
    <w:uiPriority w:val="34"/>
    <w:name w:val="List Paragraph"/>
    <w:basedOn w:val="Normal"/>
    <w:qFormat/>
    <w:rsid w:val="611673DF"/>
    <w:pPr>
      <w:spacing/>
      <w:ind w:left="720"/>
      <w:contextualSpacing/>
    </w:pPr>
  </w:style>
  <w:style w:type="paragraph" w:styleId="Header">
    <w:uiPriority w:val="99"/>
    <w:name w:val="header"/>
    <w:basedOn w:val="Normal"/>
    <w:unhideWhenUsed/>
    <w:rsid w:val="55A8DDC6"/>
    <w:pPr>
      <w:tabs>
        <w:tab w:val="center" w:leader="none" w:pos="4680"/>
        <w:tab w:val="right" w:leader="none" w:pos="9360"/>
      </w:tabs>
      <w:spacing w:after="0" w:line="240" w:lineRule="auto"/>
    </w:pPr>
  </w:style>
  <w:style w:type="paragraph" w:styleId="Footer">
    <w:uiPriority w:val="99"/>
    <w:name w:val="footer"/>
    <w:basedOn w:val="Normal"/>
    <w:unhideWhenUsed/>
    <w:rsid w:val="55A8DDC6"/>
    <w:pPr>
      <w:tabs>
        <w:tab w:val="center" w:leader="none" w:pos="4680"/>
        <w:tab w:val="right" w:leader="none" w:pos="9360"/>
      </w:tabs>
      <w:spacing w:after="0" w:line="240" w:lineRule="auto"/>
    </w:pPr>
  </w:style>
  <w:style w:type="paragraph" w:styleId="NoSpacing">
    <w:uiPriority w:val="1"/>
    <w:name w:val="No Spacing"/>
    <w:basedOn w:val="ListParagraph"/>
    <w:qFormat/>
    <w:rsid w:val="55A8DDC6"/>
    <w:rPr>
      <w:rFonts w:ascii="Times New Roman" w:hAnsi="Times New Roman" w:eastAsia="Times New Roman" w:cs="Times New Roman" w:asciiTheme="minorAscii" w:hAnsiTheme="minorAscii" w:eastAsiaTheme="minorEastAsia" w:cstheme="minorBidi"/>
      <w:noProof w:val="0"/>
      <w:sz w:val="24"/>
      <w:szCs w:val="24"/>
      <w:lang w:val="en-GB"/>
    </w:rPr>
    <w:pPr>
      <w:numPr>
        <w:ilvl w:val="0"/>
        <w:numId w:val="14"/>
      </w:numPr>
      <w:spacing w:before="270" w:beforeAutospacing="off" w:after="270" w:afterAutospacing="off"/>
      <w:jc w:val="both"/>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3386b300ceee4f25" /><Relationship Type="http://schemas.openxmlformats.org/officeDocument/2006/relationships/numbering" Target="/word/numbering.xml" Id="Rc8a6936fd9b14e8f" /><Relationship Type="http://schemas.microsoft.com/office/2020/10/relationships/intelligence" Target="/word/intelligence2.xml" Id="Rb8276e17f4bc4935" /><Relationship Type="http://schemas.openxmlformats.org/officeDocument/2006/relationships/footer" Target="/word/footer.xml" Id="R15fb05283c7f4a50" /><Relationship Type="http://schemas.microsoft.com/office/2011/relationships/people" Target="/word/people.xml" Id="Rd1abc2c498f340eb" /><Relationship Type="http://schemas.microsoft.com/office/2011/relationships/commentsExtended" Target="/word/commentsExtended.xml" Id="Rb210ada307ef4da5" /><Relationship Type="http://schemas.microsoft.com/office/2016/09/relationships/commentsIds" Target="/word/commentsIds.xml" Id="R85bd5ef99d1146d3" /><Relationship Type="http://schemas.openxmlformats.org/officeDocument/2006/relationships/hyperlink" Target="mailto:prpremk@iu.edu" TargetMode="External" Id="Ra672cd6d1c1f4550" /><Relationship Type="http://schemas.openxmlformats.org/officeDocument/2006/relationships/image" Target="/media/image3.png" Id="R269f3bcbd24e476f" /><Relationship Type="http://schemas.openxmlformats.org/officeDocument/2006/relationships/image" Target="/media/image14.png" Id="R2cb854698b714763" /><Relationship Type="http://schemas.openxmlformats.org/officeDocument/2006/relationships/hyperlink" Target="https://journals.lww.com/jasn/toc/2020/02000" TargetMode="External" Id="Ra11e928ab7b541b5" /><Relationship Type="http://schemas.openxmlformats.org/officeDocument/2006/relationships/hyperlink" Target="https://www.statsmodels.org/stable/generated/statsmodels.discrete.discrete_model.Logit.html" TargetMode="External" Id="R799f53b7d2ee41b6" /><Relationship Type="http://schemas.openxmlformats.org/officeDocument/2006/relationships/hyperlink" Target="https://scikit-learn.org/stable/modules/generated/sklearn.linear_model.LogisticRegression.html" TargetMode="External" Id="R3222bce739104aa5" /><Relationship Type="http://schemas.openxmlformats.org/officeDocument/2006/relationships/hyperlink" Target="https://stats.oarc.ucla.edu/other/mult-pkg/whatstat/" TargetMode="External" Id="R36f4d1966497462f" /><Relationship Type="http://schemas.openxmlformats.org/officeDocument/2006/relationships/hyperlink" Target="mailto:mpatiba@iu.edu" TargetMode="External" Id="R6be95c641ced433b" /><Relationship Type="http://schemas.openxmlformats.org/officeDocument/2006/relationships/hyperlink" Target="mailto:msekar@iu.edu" TargetMode="External" Id="Rcf31f16d46ca4f93" /><Relationship Type="http://schemas.openxmlformats.org/officeDocument/2006/relationships/image" Target="/media/image2e.png" Id="R19564beadcab4cb0" /><Relationship Type="http://schemas.openxmlformats.org/officeDocument/2006/relationships/image" Target="/media/image2f.png" Id="R21e062e0583c495a" /><Relationship Type="http://schemas.openxmlformats.org/officeDocument/2006/relationships/image" Target="/media/image30.png" Id="Rc3cbebbb966543e3" /><Relationship Type="http://schemas.openxmlformats.org/officeDocument/2006/relationships/image" Target="/media/image31.png" Id="R64e342e7d8384ee2" /><Relationship Type="http://schemas.openxmlformats.org/officeDocument/2006/relationships/image" Target="/media/image32.png" Id="R08bfd777318f4e39" /><Relationship Type="http://schemas.openxmlformats.org/officeDocument/2006/relationships/image" Target="/media/image33.png" Id="R31884a6aeb35489c" /><Relationship Type="http://schemas.openxmlformats.org/officeDocument/2006/relationships/image" Target="/media/image34.png" Id="R3b718d7c9136414b" /><Relationship Type="http://schemas.openxmlformats.org/officeDocument/2006/relationships/image" Target="/media/image35.png" Id="Rbcfd28d260054866" /><Relationship Type="http://schemas.openxmlformats.org/officeDocument/2006/relationships/image" Target="/media/image36.png" Id="Rc0b2311cdc624324" /><Relationship Type="http://schemas.openxmlformats.org/officeDocument/2006/relationships/image" Target="/media/image37.png" Id="R30e1d61e801b43f0" /><Relationship Type="http://schemas.openxmlformats.org/officeDocument/2006/relationships/image" Target="/media/image38.png" Id="R6aee5c3d260f456d" /><Relationship Type="http://schemas.openxmlformats.org/officeDocument/2006/relationships/image" Target="/media/image39.png" Id="Rdb8b3410d971439c" /><Relationship Type="http://schemas.openxmlformats.org/officeDocument/2006/relationships/image" Target="/media/image3a.png" Id="R765e6b9114e94696" /><Relationship Type="http://schemas.openxmlformats.org/officeDocument/2006/relationships/image" Target="/media/image3b.png" Id="Re9b9d769ccab4f4b" /><Relationship Type="http://schemas.openxmlformats.org/officeDocument/2006/relationships/image" Target="/media/image3c.png" Id="Rb356d3905a2949ab" /><Relationship Type="http://schemas.openxmlformats.org/officeDocument/2006/relationships/image" Target="/media/image3d.png" Id="R08e2f352fc474b82" /><Relationship Type="http://schemas.openxmlformats.org/officeDocument/2006/relationships/image" Target="/media/image3e.png" Id="Rb42a956d08184950" /><Relationship Type="http://schemas.openxmlformats.org/officeDocument/2006/relationships/image" Target="/media/image3f.png" Id="R105879fbd8624ef3" /><Relationship Type="http://schemas.openxmlformats.org/officeDocument/2006/relationships/image" Target="/media/image40.png" Id="Rf01b8a3af2f442cf" /><Relationship Type="http://schemas.openxmlformats.org/officeDocument/2006/relationships/image" Target="/media/image41.png" Id="R56a3e3323903481c" /><Relationship Type="http://schemas.openxmlformats.org/officeDocument/2006/relationships/image" Target="/media/image42.png" Id="R53cb99c770f64cd9" /><Relationship Type="http://schemas.openxmlformats.org/officeDocument/2006/relationships/image" Target="/media/image43.png" Id="Rb1430bfd8cbe4f13" /><Relationship Type="http://schemas.openxmlformats.org/officeDocument/2006/relationships/image" Target="/media/image44.png" Id="R587008d7c0b94bfa" /><Relationship Type="http://schemas.openxmlformats.org/officeDocument/2006/relationships/image" Target="/media/image45.png" Id="R753563d057cc4e7e" /><Relationship Type="http://schemas.openxmlformats.org/officeDocument/2006/relationships/image" Target="/media/image46.png" Id="Rc37caedd00464581" /><Relationship Type="http://schemas.openxmlformats.org/officeDocument/2006/relationships/image" Target="/media/image47.png" Id="Rf2e0d37dd19a46e5" /><Relationship Type="http://schemas.openxmlformats.org/officeDocument/2006/relationships/image" Target="/media/image48.png" Id="Rf637af6f2c544aec" /><Relationship Type="http://schemas.openxmlformats.org/officeDocument/2006/relationships/image" Target="/media/image49.png" Id="R351b2c5704dc4c8b" /><Relationship Type="http://schemas.openxmlformats.org/officeDocument/2006/relationships/image" Target="/media/image4a.png" Id="Re723050e86e440f1" /><Relationship Type="http://schemas.openxmlformats.org/officeDocument/2006/relationships/image" Target="/media/image4b.png" Id="Rfeb22d0804be4ff8" /><Relationship Type="http://schemas.openxmlformats.org/officeDocument/2006/relationships/image" Target="/media/image4c.png" Id="Rf92fd785c5f54597" /><Relationship Type="http://schemas.openxmlformats.org/officeDocument/2006/relationships/image" Target="/media/image4d.png" Id="Rf87d132e711a42e3" /><Relationship Type="http://schemas.openxmlformats.org/officeDocument/2006/relationships/image" Target="/media/image4e.png" Id="R285d305bde7144f2" /><Relationship Type="http://schemas.openxmlformats.org/officeDocument/2006/relationships/image" Target="/media/image4f.png" Id="R95b93cab09b14971" /><Relationship Type="http://schemas.openxmlformats.org/officeDocument/2006/relationships/image" Target="/media/image50.png" Id="R6a57fc73e6eb489b" /><Relationship Type="http://schemas.openxmlformats.org/officeDocument/2006/relationships/image" Target="/media/image51.png" Id="Rcfcfec10a6e440b0" /><Relationship Type="http://schemas.openxmlformats.org/officeDocument/2006/relationships/image" Target="/media/image52.png" Id="R725954b4e0a74373" /><Relationship Type="http://schemas.openxmlformats.org/officeDocument/2006/relationships/image" Target="/media/image53.png" Id="Reb31b2e14f3d47e2" /><Relationship Type="http://schemas.openxmlformats.org/officeDocument/2006/relationships/image" Target="/media/image54.png" Id="Rdc9b2da7660a405b" /><Relationship Type="http://schemas.openxmlformats.org/officeDocument/2006/relationships/image" Target="/media/image55.png" Id="R656d029f97b44187" /><Relationship Type="http://schemas.openxmlformats.org/officeDocument/2006/relationships/image" Target="/media/image56.png" Id="Rc511a8a359434a38" /><Relationship Type="http://schemas.openxmlformats.org/officeDocument/2006/relationships/image" Target="/media/image57.png" Id="R8472a5d447a248a0" /><Relationship Type="http://schemas.openxmlformats.org/officeDocument/2006/relationships/image" Target="/media/image58.png" Id="R49dd7c272c214fd9" /><Relationship Type="http://schemas.openxmlformats.org/officeDocument/2006/relationships/image" Target="/media/image59.png" Id="Rf4cefdfbd3344359" /><Relationship Type="http://schemas.openxmlformats.org/officeDocument/2006/relationships/image" Target="/media/image5a.png" Id="R5ae395d9708c437c" /><Relationship Type="http://schemas.openxmlformats.org/officeDocument/2006/relationships/image" Target="/media/image5b.png" Id="Rb059e6394bdf496d" /><Relationship Type="http://schemas.openxmlformats.org/officeDocument/2006/relationships/image" Target="/media/image5c.png" Id="R724c691b8a5d4c51" /><Relationship Type="http://schemas.openxmlformats.org/officeDocument/2006/relationships/image" Target="/media/image5d.png" Id="R82bdf24e21944f9a" /><Relationship Type="http://schemas.openxmlformats.org/officeDocument/2006/relationships/image" Target="/media/image5e.png" Id="R72edd8350a3245e1" /><Relationship Type="http://schemas.openxmlformats.org/officeDocument/2006/relationships/image" Target="/media/image5f.png" Id="R0a61f9b4128447fc" /><Relationship Type="http://schemas.openxmlformats.org/officeDocument/2006/relationships/image" Target="/media/image60.png" Id="R4db3cad219cf4f55" /><Relationship Type="http://schemas.openxmlformats.org/officeDocument/2006/relationships/image" Target="/media/image61.png" Id="R1b1f2ff93fa240c8" /><Relationship Type="http://schemas.openxmlformats.org/officeDocument/2006/relationships/image" Target="/media/image62.png" Id="Rdade20ac153c42cc" /><Relationship Type="http://schemas.openxmlformats.org/officeDocument/2006/relationships/image" Target="/media/image63.png" Id="Ra51ca90b2424411d" /><Relationship Type="http://schemas.openxmlformats.org/officeDocument/2006/relationships/image" Target="/media/image64.png" Id="Rae92e239d6564eb2" /><Relationship Type="http://schemas.openxmlformats.org/officeDocument/2006/relationships/image" Target="/media/image65.png" Id="Raff172d6159b4916" /><Relationship Type="http://schemas.openxmlformats.org/officeDocument/2006/relationships/image" Target="/media/image66.png" Id="R4d6ea30ae2514486" /><Relationship Type="http://schemas.openxmlformats.org/officeDocument/2006/relationships/image" Target="/media/image67.png" Id="R751b25793f494d12" /><Relationship Type="http://schemas.openxmlformats.org/officeDocument/2006/relationships/hyperlink" Target="https://machinelearningmastery.com/roc-curves-and-precision-recall-curves-for-classification-in-python/" TargetMode="External" Id="R983f79d29d744ca9" /><Relationship Type="http://schemas.openxmlformats.org/officeDocument/2006/relationships/hyperlink" Target="https://doi.org/10.2202/1557-4679.1043" TargetMode="External" Id="R7e56e4bb7064422f" /><Relationship Type="http://schemas.openxmlformats.org/officeDocument/2006/relationships/hyperlink" Target="https://doi.org/10.1097/00001648-200009000-00011" TargetMode="External" Id="R4668fce71f9941bf" /><Relationship Type="http://schemas.openxmlformats.org/officeDocument/2006/relationships/hyperlink" Target="https://doi.org/10.1093/biomet/70.1.41" TargetMode="External" Id="Rc3859f6660df4d5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Prem Kumar, Priyanka</dc:creator>
  <keywords/>
  <dc:description/>
  <lastModifiedBy>Prem Kumar, Priyanka</lastModifiedBy>
  <revision>9</revision>
  <dcterms:created xsi:type="dcterms:W3CDTF">2025-06-08T21:34:53.9388479Z</dcterms:created>
  <dcterms:modified xsi:type="dcterms:W3CDTF">2025-07-05T01:21:12.5638927Z</dcterms:modified>
</coreProperties>
</file>